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00277609"/>
        <w:docPartObj>
          <w:docPartGallery w:val="Cover Pages"/>
          <w:docPartUnique/>
        </w:docPartObj>
      </w:sdtPr>
      <w:sdtEndPr>
        <w:rPr>
          <w:rFonts w:cs="B Mitra"/>
        </w:rPr>
      </w:sdtEndPr>
      <w:sdtContent>
        <w:p w:rsidR="00284650" w:rsidRPr="00EE0C84" w:rsidRDefault="00284650" w:rsidP="00284650">
          <w:pPr>
            <w:jc w:val="center"/>
            <w:rPr>
              <w:rFonts w:cs="B Nazanin"/>
              <w:sz w:val="26"/>
              <w:szCs w:val="26"/>
              <w:rtl/>
              <w:lang w:bidi="fa-IR"/>
            </w:rPr>
          </w:pPr>
          <w:r w:rsidRPr="00EE0C84">
            <w:rPr>
              <w:rFonts w:cs="B Nazanin" w:hint="cs"/>
              <w:sz w:val="26"/>
              <w:szCs w:val="26"/>
              <w:rtl/>
              <w:lang w:bidi="fa-IR"/>
            </w:rPr>
            <w:t>به نام خداوند بخشنده مهربان</w:t>
          </w:r>
        </w:p>
        <w:p w:rsidR="00284650" w:rsidRPr="00EE0C84" w:rsidRDefault="00284650" w:rsidP="00284650">
          <w:pPr>
            <w:bidi/>
            <w:jc w:val="center"/>
            <w:rPr>
              <w:rFonts w:cs="B Nazanin"/>
              <w:rtl/>
              <w:lang w:bidi="fa-IR"/>
            </w:rPr>
          </w:pPr>
        </w:p>
        <w:p w:rsidR="00284650" w:rsidRPr="00EE0C84" w:rsidRDefault="0015257C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  <w:r>
            <w:rPr>
              <w:rFonts w:cs="B Nazanin"/>
              <w:sz w:val="48"/>
              <w:szCs w:val="48"/>
              <w:rtl/>
              <w:lang w:bidi="fa-IR"/>
            </w:rPr>
            <w:t>اظهارنامه</w:t>
          </w:r>
          <w:r w:rsidR="00284650" w:rsidRPr="00EE0C84">
            <w:rPr>
              <w:rFonts w:cs="B Nazanin" w:hint="cs"/>
              <w:sz w:val="48"/>
              <w:szCs w:val="48"/>
              <w:rtl/>
              <w:lang w:bidi="fa-IR"/>
            </w:rPr>
            <w:t xml:space="preserve"> شرکت</w:t>
          </w:r>
        </w:p>
        <w:p w:rsidR="00284650" w:rsidRPr="00EE0C84" w:rsidRDefault="00284650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  <w:r w:rsidRPr="00EE0C84">
            <w:rPr>
              <w:rFonts w:cs="B Nazanin" w:hint="cs"/>
              <w:sz w:val="48"/>
              <w:szCs w:val="48"/>
              <w:rtl/>
              <w:lang w:bidi="fa-IR"/>
            </w:rPr>
            <w:t xml:space="preserve"> </w:t>
          </w:r>
          <w:r w:rsidR="005612B7">
            <w:rPr>
              <w:rFonts w:cs="B Nazanin"/>
              <w:sz w:val="48"/>
              <w:szCs w:val="48"/>
              <w:rtl/>
              <w:lang w:bidi="fa-IR"/>
            </w:rPr>
            <w:t>(</w:t>
          </w:r>
          <w:r w:rsidRPr="00EE0C84">
            <w:rPr>
              <w:rFonts w:cs="B Nazanin" w:hint="cs"/>
              <w:color w:val="FF0000"/>
              <w:sz w:val="48"/>
              <w:szCs w:val="48"/>
              <w:rtl/>
              <w:lang w:bidi="fa-IR"/>
            </w:rPr>
            <w:t>نام کامل شرکت ذکر شود</w:t>
          </w:r>
          <w:r w:rsidRPr="00EE0C84">
            <w:rPr>
              <w:rFonts w:cs="B Nazanin" w:hint="cs"/>
              <w:sz w:val="48"/>
              <w:szCs w:val="48"/>
              <w:rtl/>
              <w:lang w:bidi="fa-IR"/>
            </w:rPr>
            <w:t>)</w:t>
          </w:r>
        </w:p>
        <w:p w:rsidR="00284650" w:rsidRPr="00EE0C84" w:rsidRDefault="00284650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</w:p>
        <w:p w:rsidR="00284650" w:rsidRPr="00EE0C84" w:rsidRDefault="00284650" w:rsidP="00284650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</w:p>
        <w:p w:rsidR="00284650" w:rsidRPr="00EE0C84" w:rsidRDefault="00284650" w:rsidP="00284650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r w:rsidRPr="00EE0C84">
            <w:rPr>
              <w:rFonts w:cs="B Nazanin" w:hint="cs"/>
              <w:sz w:val="34"/>
              <w:szCs w:val="34"/>
              <w:rtl/>
              <w:lang w:bidi="fa-IR"/>
            </w:rPr>
            <w:t xml:space="preserve">برای شرکت در </w:t>
          </w:r>
          <w:r w:rsidR="00722737">
            <w:rPr>
              <w:rFonts w:cs="B Nazanin" w:hint="cs"/>
              <w:sz w:val="34"/>
              <w:szCs w:val="34"/>
              <w:rtl/>
              <w:lang w:bidi="fa-IR"/>
            </w:rPr>
            <w:t xml:space="preserve">هفتمین دوره </w:t>
          </w:r>
          <w:r>
            <w:rPr>
              <w:rFonts w:cs="B Nazanin" w:hint="cs"/>
              <w:sz w:val="34"/>
              <w:szCs w:val="34"/>
              <w:rtl/>
              <w:lang w:bidi="fa-IR"/>
            </w:rPr>
            <w:t xml:space="preserve">جایزه </w:t>
          </w:r>
          <w:r w:rsidR="0015257C">
            <w:rPr>
              <w:rFonts w:cs="B Nazanin"/>
              <w:sz w:val="34"/>
              <w:szCs w:val="34"/>
              <w:rtl/>
              <w:lang w:bidi="fa-IR"/>
            </w:rPr>
            <w:t>بهره‌ور</w:t>
          </w:r>
          <w:r w:rsidR="0015257C">
            <w:rPr>
              <w:rFonts w:cs="B Nazanin" w:hint="cs"/>
              <w:sz w:val="34"/>
              <w:szCs w:val="34"/>
              <w:rtl/>
              <w:lang w:bidi="fa-IR"/>
            </w:rPr>
            <w:t>ی</w:t>
          </w:r>
          <w:r>
            <w:rPr>
              <w:rFonts w:cs="B Nazanin" w:hint="cs"/>
              <w:sz w:val="34"/>
              <w:szCs w:val="34"/>
              <w:rtl/>
              <w:lang w:bidi="fa-IR"/>
            </w:rPr>
            <w:t xml:space="preserve"> مع</w:t>
          </w:r>
          <w:r w:rsidR="00A9468D">
            <w:rPr>
              <w:rFonts w:cs="B Nazanin" w:hint="cs"/>
              <w:sz w:val="34"/>
              <w:szCs w:val="34"/>
              <w:rtl/>
              <w:lang w:bidi="fa-IR"/>
            </w:rPr>
            <w:t>ا</w:t>
          </w:r>
          <w:r>
            <w:rPr>
              <w:rFonts w:cs="B Nazanin" w:hint="cs"/>
              <w:sz w:val="34"/>
              <w:szCs w:val="34"/>
              <w:rtl/>
              <w:lang w:bidi="fa-IR"/>
            </w:rPr>
            <w:t>دن و صنایع معدنی</w:t>
          </w:r>
        </w:p>
        <w:p w:rsidR="00284650" w:rsidRPr="008E6E7B" w:rsidRDefault="00722737" w:rsidP="00722737">
          <w:pPr>
            <w:bidi/>
            <w:spacing w:after="120" w:line="240" w:lineRule="auto"/>
            <w:jc w:val="center"/>
            <w:rPr>
              <w:rFonts w:cs="B Nazanin"/>
              <w:sz w:val="32"/>
              <w:szCs w:val="32"/>
              <w:lang w:bidi="fa-IR"/>
            </w:rPr>
          </w:pPr>
          <w:r>
            <w:rPr>
              <w:rFonts w:cs="B Nazanin" w:hint="cs"/>
              <w:sz w:val="32"/>
              <w:szCs w:val="32"/>
              <w:rtl/>
              <w:lang w:bidi="fa-IR"/>
            </w:rPr>
            <w:t>سطح تلاشگران بهره‌وری</w:t>
          </w:r>
        </w:p>
        <w:p w:rsidR="00284650" w:rsidRPr="00EE0C84" w:rsidRDefault="00284650" w:rsidP="00212C0D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r w:rsidRPr="00EE0C84">
            <w:rPr>
              <w:rFonts w:cs="B Nazanin" w:hint="cs"/>
              <w:sz w:val="34"/>
              <w:szCs w:val="34"/>
              <w:rtl/>
              <w:lang w:bidi="fa-IR"/>
            </w:rPr>
            <w:t xml:space="preserve">سال </w:t>
          </w:r>
          <w:r w:rsidR="00212C0D">
            <w:rPr>
              <w:rFonts w:cs="B Nazanin" w:hint="cs"/>
              <w:sz w:val="34"/>
              <w:szCs w:val="34"/>
              <w:rtl/>
              <w:lang w:bidi="fa-IR"/>
            </w:rPr>
            <w:t>1398</w:t>
          </w:r>
        </w:p>
        <w:p w:rsidR="00284650" w:rsidRPr="00EE0C84" w:rsidRDefault="00284650" w:rsidP="00284650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</w:p>
        <w:p w:rsidR="00284650" w:rsidRDefault="00212C0D" w:rsidP="00F00DF9">
          <w:pPr>
            <w:bidi/>
            <w:spacing w:line="480" w:lineRule="auto"/>
            <w:rPr>
              <w:rFonts w:cs="B Nazanin"/>
              <w:sz w:val="34"/>
              <w:szCs w:val="34"/>
              <w:rtl/>
              <w:lang w:bidi="fa-IR"/>
            </w:rPr>
          </w:pPr>
          <w:r>
            <w:rPr>
              <w:rFonts w:cs="B Nazanin" w:hint="cs"/>
              <w:sz w:val="34"/>
              <w:szCs w:val="34"/>
              <w:rtl/>
              <w:lang w:bidi="fa-IR"/>
            </w:rPr>
            <w:t xml:space="preserve">1- 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این صفحه </w:t>
          </w:r>
          <w:r w:rsidR="0015257C">
            <w:rPr>
              <w:rFonts w:cs="B Nazanin"/>
              <w:color w:val="FF0000"/>
              <w:rtl/>
              <w:lang w:bidi="fa-IR"/>
            </w:rPr>
            <w:t>م</w:t>
          </w:r>
          <w:r w:rsidR="0015257C">
            <w:rPr>
              <w:rFonts w:cs="B Nazanin" w:hint="cs"/>
              <w:color w:val="FF0000"/>
              <w:rtl/>
              <w:lang w:bidi="fa-IR"/>
            </w:rPr>
            <w:t>ی‌</w:t>
          </w:r>
          <w:r w:rsidR="0015257C">
            <w:rPr>
              <w:rFonts w:cs="B Nazanin" w:hint="eastAsia"/>
              <w:color w:val="FF0000"/>
              <w:rtl/>
              <w:lang w:bidi="fa-IR"/>
            </w:rPr>
            <w:t>تواند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 </w:t>
          </w:r>
          <w:r w:rsidR="0015257C">
            <w:rPr>
              <w:rFonts w:cs="B Nazanin"/>
              <w:color w:val="FF0000"/>
              <w:rtl/>
              <w:lang w:bidi="fa-IR"/>
            </w:rPr>
            <w:t>به‌صورت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 گرافیکی و با ترکیب رنگ و لوگوی شرکت طراحی شود و متون فوق در آن با فونت دلخواه </w:t>
          </w:r>
          <w:r w:rsidR="0015257C">
            <w:rPr>
              <w:rFonts w:cs="B Nazanin"/>
              <w:color w:val="FF0000"/>
              <w:rtl/>
              <w:lang w:bidi="fa-IR"/>
            </w:rPr>
            <w:t>قرار داده</w:t>
          </w:r>
          <w:r w:rsidR="00284650" w:rsidRPr="00EE0C84">
            <w:rPr>
              <w:rFonts w:cs="B Nazanin" w:hint="cs"/>
              <w:color w:val="FF0000"/>
              <w:rtl/>
              <w:lang w:bidi="fa-IR"/>
            </w:rPr>
            <w:t xml:space="preserve"> شود</w:t>
          </w:r>
          <w:r>
            <w:rPr>
              <w:rFonts w:cs="B Nazanin" w:hint="cs"/>
              <w:sz w:val="34"/>
              <w:szCs w:val="34"/>
              <w:rtl/>
              <w:lang w:bidi="fa-IR"/>
            </w:rPr>
            <w:t>.</w:t>
          </w:r>
        </w:p>
        <w:p w:rsidR="00212C0D" w:rsidRPr="00F00DF9" w:rsidRDefault="00212C0D" w:rsidP="00F00DF9">
          <w:pPr>
            <w:bidi/>
            <w:spacing w:after="0" w:line="360" w:lineRule="auto"/>
            <w:rPr>
              <w:rFonts w:cs="B Nazanin"/>
              <w:color w:val="FF0000"/>
              <w:sz w:val="32"/>
              <w:szCs w:val="32"/>
              <w:rtl/>
              <w:lang w:bidi="fa-IR"/>
            </w:rPr>
          </w:pPr>
          <w:r w:rsidRPr="00F00DF9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 xml:space="preserve">2- لطفا فونت و فاصله </w:t>
          </w:r>
          <w:r w:rsidR="00F00DF9" w:rsidRPr="00F00DF9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>و سایر تنظیمات تمپلیت را تغییر ندهید.</w:t>
          </w:r>
        </w:p>
        <w:p w:rsidR="00F00DF9" w:rsidRDefault="00F00DF9" w:rsidP="00F00DF9">
          <w:pPr>
            <w:bidi/>
            <w:spacing w:after="0" w:line="360" w:lineRule="auto"/>
            <w:rPr>
              <w:rFonts w:cs="B Nazanin"/>
              <w:color w:val="FF0000"/>
              <w:sz w:val="32"/>
              <w:szCs w:val="32"/>
              <w:rtl/>
              <w:lang w:bidi="fa-IR"/>
            </w:rPr>
          </w:pPr>
          <w:r w:rsidRPr="00F00DF9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>3- لطفا تعدادصفحات را اضافه نکنید به جای این کار باید به افزایش اثربخشی مطالب اظهارنامه بپردازید.</w:t>
          </w:r>
        </w:p>
        <w:p w:rsidR="00F00DF9" w:rsidRPr="00EE0C84" w:rsidRDefault="00F00DF9" w:rsidP="00F00DF9">
          <w:pPr>
            <w:bidi/>
            <w:spacing w:after="0" w:line="360" w:lineRule="auto"/>
            <w:rPr>
              <w:rFonts w:cs="B Nazanin"/>
              <w:sz w:val="32"/>
              <w:szCs w:val="32"/>
              <w:rtl/>
              <w:lang w:bidi="fa-IR"/>
            </w:rPr>
          </w:pPr>
          <w:r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>4- در صورت بیشتر بودن تعداد صفحات از سوی دبیرخانه برگردانده خواهد شد.</w:t>
          </w:r>
          <w:r w:rsidR="001774C3">
            <w:rPr>
              <w:rFonts w:cs="B Nazanin" w:hint="cs"/>
              <w:color w:val="FF0000"/>
              <w:sz w:val="32"/>
              <w:szCs w:val="32"/>
              <w:rtl/>
              <w:lang w:bidi="fa-IR"/>
            </w:rPr>
            <w:t xml:space="preserve"> تا اصلاح شود.</w:t>
          </w:r>
        </w:p>
        <w:p w:rsidR="00284650" w:rsidRDefault="00284650"/>
        <w:p w:rsidR="00284650" w:rsidRDefault="00284650" w:rsidP="001774C3">
          <w:pPr>
            <w:tabs>
              <w:tab w:val="center" w:pos="4677"/>
            </w:tabs>
            <w:rPr>
              <w:rFonts w:cs="B Mitra"/>
              <w:rtl/>
            </w:rPr>
          </w:pPr>
          <w:r>
            <w:rPr>
              <w:rFonts w:cs="B Mitra"/>
              <w:rtl/>
            </w:rPr>
            <w:br w:type="page"/>
          </w:r>
          <w:r w:rsidR="001774C3">
            <w:rPr>
              <w:rFonts w:cs="B Mitra"/>
              <w:rtl/>
            </w:rPr>
            <w:lastRenderedPageBreak/>
            <w:tab/>
          </w:r>
        </w:p>
      </w:sdtContent>
    </w:sdt>
    <w:p w:rsidR="00284650" w:rsidRDefault="00284650" w:rsidP="00284650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</w:t>
      </w:r>
      <w:r w:rsidRPr="00093C30">
        <w:rPr>
          <w:rFonts w:cs="B Nazanin" w:hint="cs"/>
          <w:b/>
          <w:bCs/>
          <w:sz w:val="28"/>
          <w:szCs w:val="28"/>
          <w:rtl/>
        </w:rPr>
        <w:t>هرست مطالب</w:t>
      </w:r>
    </w:p>
    <w:p w:rsidR="00284650" w:rsidRDefault="00284650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142"/>
        <w:gridCol w:w="1276"/>
        <w:gridCol w:w="4677"/>
      </w:tblGrid>
      <w:tr w:rsidR="00520D25" w:rsidTr="00520D25">
        <w:tc>
          <w:tcPr>
            <w:tcW w:w="4253" w:type="dxa"/>
            <w:gridSpan w:val="2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مالکیت شرکت/سازمان :  دولتی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خصوصی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</w:p>
        </w:tc>
        <w:tc>
          <w:tcPr>
            <w:tcW w:w="5953" w:type="dxa"/>
            <w:gridSpan w:val="2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</w:rPr>
            </w:pPr>
            <w:r w:rsidRPr="00520D25">
              <w:rPr>
                <w:rFonts w:cs="B Mitra"/>
                <w:sz w:val="28"/>
                <w:szCs w:val="28"/>
                <w:rtl/>
              </w:rPr>
              <w:t>نام شرکت</w:t>
            </w:r>
            <w:r w:rsidRPr="00520D25">
              <w:rPr>
                <w:rFonts w:ascii="B Mitra" w:cs="B Mitra"/>
                <w:sz w:val="28"/>
                <w:szCs w:val="28"/>
                <w:rtl/>
              </w:rPr>
              <w:t>/</w:t>
            </w:r>
            <w:r w:rsidRPr="00520D25">
              <w:rPr>
                <w:rFonts w:cs="B Mitra"/>
                <w:sz w:val="28"/>
                <w:szCs w:val="28"/>
                <w:rtl/>
              </w:rPr>
              <w:t>سازمان</w:t>
            </w:r>
            <w:r w:rsidRPr="00520D25">
              <w:rPr>
                <w:rFonts w:ascii="B Mitra" w:cs="B Mitra"/>
                <w:sz w:val="28"/>
                <w:szCs w:val="28"/>
                <w:rtl/>
              </w:rPr>
              <w:t xml:space="preserve"> :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زمینه اصلی فعالیت : </w:t>
            </w:r>
          </w:p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20D25" w:rsidRPr="00520D25" w:rsidRDefault="00520D25" w:rsidP="00CC120F">
            <w:pPr>
              <w:bidi/>
              <w:spacing w:line="312" w:lineRule="auto"/>
              <w:rPr>
                <w:rFonts w:ascii="B Mitra" w:cs="B Mitra"/>
                <w:sz w:val="28"/>
                <w:szCs w:val="28"/>
                <w:rtl/>
              </w:rPr>
            </w:pP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اهم محصولات یا خدمات: </w:t>
            </w:r>
          </w:p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5529" w:type="dxa"/>
            <w:gridSpan w:val="3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تعداد کارکنان شرکت هنگام ثبت نام:  </w:t>
            </w:r>
          </w:p>
        </w:tc>
        <w:tc>
          <w:tcPr>
            <w:tcW w:w="4677" w:type="dxa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سال تاسیس: 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آیا سابقه شرکت در جوایز مشابه را در سالهای پیش دارید؟ در صورت مثبت بودن لطفا نام جایزه و سال شرکت در آن را ذکر نمایید.</w:t>
            </w:r>
          </w:p>
          <w:p w:rsid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42069" w:rsidRPr="00520D25" w:rsidRDefault="00542069" w:rsidP="00542069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تماس دفتر: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نام خانوادگی مدیر عامل/رئیس:  </w:t>
            </w: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پست الکترونیکی مدیرعامل/رئیس: </w:t>
            </w: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تماس مستقیم: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و نام خانوادگی نماینده کیفیت و تعالی:  </w:t>
            </w:r>
          </w:p>
        </w:tc>
      </w:tr>
      <w:tr w:rsidR="00520D25" w:rsidTr="00520D25">
        <w:tc>
          <w:tcPr>
            <w:tcW w:w="4111" w:type="dxa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شماره تلفن همراه:</w:t>
            </w:r>
          </w:p>
        </w:tc>
        <w:tc>
          <w:tcPr>
            <w:tcW w:w="6095" w:type="dxa"/>
            <w:gridSpan w:val="3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پست الکترونیکی نماینده: 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نشانی شرکت: (با ذکر نام شهر)</w:t>
            </w:r>
          </w:p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متقاضی شرکت در چه سطحی از جایزه هستید؟         تلاشگران بهره وری 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پیشروان بهره وری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پیشتازی بهره وری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542069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شرکت دارای گواهینامه سیستم های مدیریتی است؟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ISO9001:2015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IMS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ISO14001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54206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ISO17025 </w:t>
            </w:r>
            <w:r w:rsidRPr="00520D25">
              <w:rPr>
                <w:rFonts w:ascii="Cambria Math" w:hAnsi="Cambria Math" w:cs="Cambria Math" w:hint="cs"/>
                <w:sz w:val="28"/>
                <w:szCs w:val="28"/>
                <w:rtl/>
                <w:lang w:bidi="fa-IR"/>
              </w:rPr>
              <w:t>⃝</w:t>
            </w:r>
          </w:p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/>
                <w:sz w:val="28"/>
                <w:szCs w:val="28"/>
                <w:lang w:bidi="fa-IR"/>
              </w:rPr>
              <w:t>ISO10015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سری استاندارد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10001-4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OHSAS18001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>⃝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سایر موارد</w:t>
            </w:r>
            <w:r w:rsidRPr="00520D25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>با ذکر نام:</w:t>
            </w:r>
          </w:p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D25" w:rsidTr="00520D25">
        <w:tc>
          <w:tcPr>
            <w:tcW w:w="10206" w:type="dxa"/>
            <w:gridSpan w:val="4"/>
            <w:vAlign w:val="center"/>
          </w:tcPr>
          <w:p w:rsidR="00520D25" w:rsidRPr="00520D25" w:rsidRDefault="00520D25" w:rsidP="00520D25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صحت موارد فوق تایید می شود.                                   نام و نام خانوادگی و امضای مدیر عامل شرکت     </w:t>
            </w:r>
          </w:p>
          <w:p w:rsidR="00520D25" w:rsidRPr="00520D25" w:rsidRDefault="00520D25" w:rsidP="00CC120F">
            <w:pPr>
              <w:bidi/>
              <w:spacing w:line="31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20D2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</w:p>
        </w:tc>
      </w:tr>
    </w:tbl>
    <w:p w:rsidR="00520D25" w:rsidRDefault="00520D25"/>
    <w:p w:rsidR="003A2D61" w:rsidRDefault="003A2D61" w:rsidP="003A2D61"/>
    <w:p w:rsidR="00520D25" w:rsidRDefault="00520D25" w:rsidP="00520D25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520D25">
        <w:rPr>
          <w:rFonts w:cs="B Mitra" w:hint="cs"/>
          <w:b/>
          <w:bCs/>
          <w:sz w:val="28"/>
          <w:szCs w:val="28"/>
          <w:highlight w:val="yellow"/>
          <w:rtl/>
        </w:rPr>
        <w:lastRenderedPageBreak/>
        <w:t xml:space="preserve">جملاتی که با </w:t>
      </w:r>
      <w:r w:rsidRPr="0089744B">
        <w:rPr>
          <w:rFonts w:cs="B Mitra" w:hint="cs"/>
          <w:b/>
          <w:bCs/>
          <w:color w:val="FF0000"/>
          <w:sz w:val="28"/>
          <w:szCs w:val="28"/>
          <w:highlight w:val="yellow"/>
          <w:rtl/>
        </w:rPr>
        <w:t xml:space="preserve">رنگ قرمز </w:t>
      </w:r>
      <w:r w:rsidRPr="00520D25">
        <w:rPr>
          <w:rFonts w:cs="B Mitra" w:hint="cs"/>
          <w:b/>
          <w:bCs/>
          <w:sz w:val="28"/>
          <w:szCs w:val="28"/>
          <w:highlight w:val="yellow"/>
          <w:rtl/>
        </w:rPr>
        <w:t xml:space="preserve">نوشته شده توضیحات است که در اظهارنامه </w:t>
      </w:r>
      <w:r w:rsidR="0089744B">
        <w:rPr>
          <w:rFonts w:cs="B Mitra" w:hint="cs"/>
          <w:b/>
          <w:bCs/>
          <w:sz w:val="28"/>
          <w:szCs w:val="28"/>
          <w:highlight w:val="yellow"/>
          <w:rtl/>
        </w:rPr>
        <w:t xml:space="preserve"> اصلی </w:t>
      </w:r>
      <w:r w:rsidRPr="00520D25">
        <w:rPr>
          <w:rFonts w:cs="B Mitra" w:hint="cs"/>
          <w:b/>
          <w:bCs/>
          <w:sz w:val="28"/>
          <w:szCs w:val="28"/>
          <w:highlight w:val="yellow"/>
          <w:rtl/>
        </w:rPr>
        <w:t>باید حذف شود</w:t>
      </w:r>
    </w:p>
    <w:p w:rsidR="0089744B" w:rsidRPr="00FA7137" w:rsidRDefault="0089744B" w:rsidP="0089744B">
      <w:pPr>
        <w:bidi/>
        <w:jc w:val="lowKashida"/>
        <w:rPr>
          <w:rFonts w:cs="B Mitra"/>
          <w:color w:val="FF0000"/>
          <w:sz w:val="25"/>
          <w:szCs w:val="25"/>
          <w:rtl/>
        </w:rPr>
      </w:pPr>
      <w:r>
        <w:rPr>
          <w:rFonts w:cs="Times New Roman"/>
          <w:b/>
          <w:bCs/>
          <w:sz w:val="28"/>
          <w:szCs w:val="28"/>
          <w:rtl/>
        </w:rPr>
        <w:t>(</w:t>
      </w:r>
      <w:r w:rsidRPr="00FA7137">
        <w:rPr>
          <w:rFonts w:cs="B Mitra" w:hint="cs"/>
          <w:color w:val="FF0000"/>
          <w:sz w:val="25"/>
          <w:szCs w:val="25"/>
          <w:rtl/>
        </w:rPr>
        <w:t>معرفی شرکت می</w:t>
      </w:r>
      <w:r>
        <w:rPr>
          <w:rFonts w:cs="B Mitra" w:hint="cs"/>
          <w:color w:val="FF0000"/>
          <w:sz w:val="25"/>
          <w:szCs w:val="25"/>
          <w:rtl/>
        </w:rPr>
        <w:t>‌</w:t>
      </w:r>
      <w:r w:rsidRPr="00FA7137">
        <w:rPr>
          <w:rFonts w:cs="B Mitra" w:hint="cs"/>
          <w:color w:val="FF0000"/>
          <w:sz w:val="25"/>
          <w:szCs w:val="25"/>
          <w:rtl/>
        </w:rPr>
        <w:t xml:space="preserve">تواند موارد زیر باشد (3 </w:t>
      </w:r>
      <w:r>
        <w:rPr>
          <w:rFonts w:cs="B Mitra" w:hint="cs"/>
          <w:color w:val="FF0000"/>
          <w:sz w:val="25"/>
          <w:szCs w:val="25"/>
          <w:rtl/>
        </w:rPr>
        <w:t xml:space="preserve">تا 5 </w:t>
      </w:r>
      <w:r w:rsidRPr="00FA7137">
        <w:rPr>
          <w:rFonts w:cs="B Mitra" w:hint="cs"/>
          <w:color w:val="FF0000"/>
          <w:sz w:val="25"/>
          <w:szCs w:val="25"/>
          <w:rtl/>
        </w:rPr>
        <w:t>صفحه</w:t>
      </w:r>
      <w:r>
        <w:rPr>
          <w:rFonts w:cs="B Mitra" w:hint="cs"/>
          <w:color w:val="FF0000"/>
          <w:sz w:val="25"/>
          <w:szCs w:val="25"/>
          <w:rtl/>
        </w:rPr>
        <w:t xml:space="preserve"> 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  <w:r w:rsidRPr="00E44473">
        <w:rPr>
          <w:rFonts w:ascii="Times New Roman" w:eastAsia="Times New Roman" w:hAnsi="Times New Roman" w:cs="B Nazanin" w:hint="cs"/>
          <w:color w:val="FF0000"/>
          <w:sz w:val="26"/>
          <w:szCs w:val="26"/>
          <w:rtl/>
          <w:lang w:bidi="fa-IR"/>
        </w:rPr>
        <w:t xml:space="preserve">(رنگ تیتر زیر معیارها با توجه به رنگ لوگوی شرکت </w:t>
      </w:r>
      <w:r>
        <w:rPr>
          <w:rFonts w:ascii="Times New Roman" w:eastAsia="Times New Roman" w:hAnsi="Times New Roman" w:cs="B Nazanin"/>
          <w:color w:val="FF0000"/>
          <w:sz w:val="26"/>
          <w:szCs w:val="26"/>
          <w:rtl/>
          <w:lang w:bidi="fa-IR"/>
        </w:rPr>
        <w:t>قابل‌تغ</w:t>
      </w:r>
      <w:r>
        <w:rPr>
          <w:rFonts w:ascii="Times New Roman" w:eastAsia="Times New Roman" w:hAnsi="Times New Roman" w:cs="B Nazanin" w:hint="cs"/>
          <w:color w:val="FF0000"/>
          <w:sz w:val="26"/>
          <w:szCs w:val="26"/>
          <w:rtl/>
          <w:lang w:bidi="fa-IR"/>
        </w:rPr>
        <w:t>یی</w:t>
      </w:r>
      <w:r>
        <w:rPr>
          <w:rFonts w:ascii="Times New Roman" w:eastAsia="Times New Roman" w:hAnsi="Times New Roman" w:cs="B Nazanin" w:hint="eastAsia"/>
          <w:color w:val="FF0000"/>
          <w:sz w:val="26"/>
          <w:szCs w:val="26"/>
          <w:rtl/>
          <w:lang w:bidi="fa-IR"/>
        </w:rPr>
        <w:t>ر</w:t>
      </w:r>
      <w:r w:rsidRPr="00E44473">
        <w:rPr>
          <w:rFonts w:ascii="Times New Roman" w:eastAsia="Times New Roman" w:hAnsi="Times New Roman" w:cs="B Nazanin" w:hint="cs"/>
          <w:color w:val="FF0000"/>
          <w:sz w:val="26"/>
          <w:szCs w:val="26"/>
          <w:rtl/>
          <w:lang w:bidi="fa-IR"/>
        </w:rPr>
        <w:t xml:space="preserve"> است)</w:t>
      </w:r>
    </w:p>
    <w:p w:rsidR="005C766A" w:rsidRPr="00F552B7" w:rsidRDefault="0089744B" w:rsidP="005C766A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</w:t>
      </w:r>
      <w:r w:rsidR="005C766A" w:rsidRPr="00F552B7">
        <w:rPr>
          <w:rFonts w:cs="B Mitra" w:hint="cs"/>
          <w:b/>
          <w:bCs/>
          <w:sz w:val="24"/>
          <w:szCs w:val="24"/>
          <w:rtl/>
        </w:rPr>
        <w:t>اریخچه شرکت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5C766A" w:rsidRPr="00F552B7" w:rsidRDefault="005C766A" w:rsidP="005C766A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معرفی سهامداران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FA7137" w:rsidRPr="00F552B7" w:rsidRDefault="00FA7137" w:rsidP="00FA7137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تعداد</w:t>
      </w:r>
      <w:r w:rsidR="00821AA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552B7">
        <w:rPr>
          <w:rFonts w:cs="B Mitra" w:hint="cs"/>
          <w:b/>
          <w:bCs/>
          <w:sz w:val="24"/>
          <w:szCs w:val="24"/>
          <w:rtl/>
        </w:rPr>
        <w:t>کارکنان و ترکیب نیروی انسانی:</w:t>
      </w:r>
    </w:p>
    <w:p w:rsidR="005C766A" w:rsidRPr="00F552B7" w:rsidRDefault="005C766A" w:rsidP="00821AAB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محصولات</w:t>
      </w:r>
      <w:r w:rsidR="00821AAB">
        <w:rPr>
          <w:rFonts w:cs="B Mitra" w:hint="cs"/>
          <w:b/>
          <w:bCs/>
          <w:sz w:val="24"/>
          <w:szCs w:val="24"/>
          <w:rtl/>
        </w:rPr>
        <w:t xml:space="preserve"> یا خدمات</w:t>
      </w:r>
      <w:r w:rsidR="005612B7">
        <w:rPr>
          <w:rFonts w:cs="B Mitra"/>
          <w:b/>
          <w:bCs/>
          <w:sz w:val="24"/>
          <w:szCs w:val="24"/>
          <w:rtl/>
        </w:rPr>
        <w:t xml:space="preserve"> </w:t>
      </w:r>
      <w:r w:rsidRPr="00F552B7">
        <w:rPr>
          <w:rFonts w:cs="B Mitra" w:hint="cs"/>
          <w:b/>
          <w:bCs/>
          <w:sz w:val="24"/>
          <w:szCs w:val="24"/>
          <w:rtl/>
        </w:rPr>
        <w:t>شرکت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5C766A" w:rsidRPr="00F552B7" w:rsidRDefault="0015257C" w:rsidP="00821AAB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مهم‌تر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ن</w:t>
      </w:r>
      <w:r w:rsidR="005C766A" w:rsidRPr="00F552B7">
        <w:rPr>
          <w:rFonts w:cs="B Mitra" w:hint="cs"/>
          <w:b/>
          <w:bCs/>
          <w:sz w:val="24"/>
          <w:szCs w:val="24"/>
          <w:rtl/>
        </w:rPr>
        <w:t xml:space="preserve"> فعالیت</w:t>
      </w:r>
      <w:r w:rsidR="00821AAB">
        <w:rPr>
          <w:rFonts w:cs="B Mitra" w:hint="cs"/>
          <w:b/>
          <w:bCs/>
          <w:sz w:val="24"/>
          <w:szCs w:val="24"/>
          <w:rtl/>
        </w:rPr>
        <w:t>‌</w:t>
      </w:r>
      <w:r w:rsidR="005C766A" w:rsidRPr="00F552B7">
        <w:rPr>
          <w:rFonts w:cs="B Mitra" w:hint="cs"/>
          <w:b/>
          <w:bCs/>
          <w:sz w:val="24"/>
          <w:szCs w:val="24"/>
          <w:rtl/>
        </w:rPr>
        <w:t>ها یا فرآیندهای اصلی برای تحقق محصول یا خدمات</w:t>
      </w:r>
      <w:r w:rsidR="00821AAB">
        <w:rPr>
          <w:rFonts w:cs="B Mitra" w:hint="cs"/>
          <w:b/>
          <w:bCs/>
          <w:sz w:val="24"/>
          <w:szCs w:val="24"/>
          <w:rtl/>
        </w:rPr>
        <w:t>:</w:t>
      </w:r>
    </w:p>
    <w:p w:rsidR="005C766A" w:rsidRPr="00F552B7" w:rsidRDefault="0015257C" w:rsidP="005C766A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مأمور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ت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FA7137" w:rsidRPr="00F552B7" w:rsidRDefault="0015257C" w:rsidP="00FA7137">
      <w:pPr>
        <w:bidi/>
        <w:jc w:val="lowKashida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Mitra"/>
          <w:b/>
          <w:bCs/>
          <w:sz w:val="24"/>
          <w:szCs w:val="24"/>
          <w:rtl/>
        </w:rPr>
        <w:t>چشم‌انداز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FA7137" w:rsidRPr="00F552B7" w:rsidRDefault="0015257C" w:rsidP="00FA7137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ارزش‌ها</w:t>
      </w:r>
      <w:r>
        <w:rPr>
          <w:rFonts w:cs="B Mitra" w:hint="cs"/>
          <w:b/>
          <w:bCs/>
          <w:sz w:val="24"/>
          <w:szCs w:val="24"/>
          <w:rtl/>
        </w:rPr>
        <w:t>ی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 xml:space="preserve"> سازمانی:</w:t>
      </w:r>
    </w:p>
    <w:p w:rsidR="00FA7137" w:rsidRPr="00F552B7" w:rsidRDefault="00FA7137" w:rsidP="00FA7137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 xml:space="preserve">اهم مشتریان و </w:t>
      </w:r>
      <w:r w:rsidR="0015257C">
        <w:rPr>
          <w:rFonts w:cs="B Mitra"/>
          <w:b/>
          <w:bCs/>
          <w:sz w:val="24"/>
          <w:szCs w:val="24"/>
          <w:rtl/>
        </w:rPr>
        <w:t>مصرف‌کنندگان</w:t>
      </w:r>
      <w:r w:rsidRPr="00F552B7">
        <w:rPr>
          <w:rFonts w:cs="B Mitra" w:hint="cs"/>
          <w:b/>
          <w:bCs/>
          <w:sz w:val="24"/>
          <w:szCs w:val="24"/>
          <w:rtl/>
        </w:rPr>
        <w:t>:</w:t>
      </w:r>
    </w:p>
    <w:p w:rsidR="00FA7137" w:rsidRPr="00F552B7" w:rsidRDefault="0015257C" w:rsidP="00FA7137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تأم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ن‌کنندگان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 xml:space="preserve"> اصلی:</w:t>
      </w:r>
    </w:p>
    <w:p w:rsidR="00FA7137" w:rsidRPr="00F552B7" w:rsidRDefault="00FA7137" w:rsidP="00FA7137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>شرایط رقابتی:</w:t>
      </w:r>
    </w:p>
    <w:p w:rsidR="00FA7137" w:rsidRPr="00F552B7" w:rsidRDefault="0015257C" w:rsidP="00FA7137">
      <w:pPr>
        <w:bidi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مهم‌تر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ن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/>
          <w:b/>
          <w:bCs/>
          <w:sz w:val="24"/>
          <w:szCs w:val="24"/>
          <w:rtl/>
        </w:rPr>
        <w:t>چالش‌ها</w:t>
      </w:r>
      <w:r>
        <w:rPr>
          <w:rFonts w:cs="B Mitra" w:hint="cs"/>
          <w:b/>
          <w:bCs/>
          <w:sz w:val="24"/>
          <w:szCs w:val="24"/>
          <w:rtl/>
        </w:rPr>
        <w:t>یی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 xml:space="preserve"> پیش رو:</w:t>
      </w:r>
    </w:p>
    <w:p w:rsidR="00FA7137" w:rsidRDefault="0015257C" w:rsidP="00520D25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4"/>
          <w:szCs w:val="24"/>
          <w:rtl/>
        </w:rPr>
        <w:t>فعال</w:t>
      </w:r>
      <w:r>
        <w:rPr>
          <w:rFonts w:cs="B Mitra" w:hint="cs"/>
          <w:b/>
          <w:bCs/>
          <w:sz w:val="24"/>
          <w:szCs w:val="24"/>
          <w:rtl/>
        </w:rPr>
        <w:t>ی</w:t>
      </w:r>
      <w:r>
        <w:rPr>
          <w:rFonts w:cs="B Mitra" w:hint="eastAsia"/>
          <w:b/>
          <w:bCs/>
          <w:sz w:val="24"/>
          <w:szCs w:val="24"/>
          <w:rtl/>
        </w:rPr>
        <w:t>ت‌ها</w:t>
      </w:r>
      <w:r>
        <w:rPr>
          <w:rFonts w:cs="B Mitra" w:hint="cs"/>
          <w:b/>
          <w:bCs/>
          <w:sz w:val="24"/>
          <w:szCs w:val="24"/>
          <w:rtl/>
        </w:rPr>
        <w:t>ی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/>
          <w:b/>
          <w:bCs/>
          <w:sz w:val="24"/>
          <w:szCs w:val="24"/>
          <w:rtl/>
        </w:rPr>
        <w:t>انجام‌شده</w:t>
      </w:r>
      <w:r w:rsidR="00FA7137" w:rsidRPr="00F552B7">
        <w:rPr>
          <w:rFonts w:cs="B Mitra" w:hint="cs"/>
          <w:b/>
          <w:bCs/>
          <w:sz w:val="24"/>
          <w:szCs w:val="24"/>
          <w:rtl/>
        </w:rPr>
        <w:t xml:space="preserve"> در مورد </w:t>
      </w:r>
      <w:r w:rsidR="00520D25">
        <w:rPr>
          <w:rFonts w:cs="B Mitra" w:hint="cs"/>
          <w:b/>
          <w:bCs/>
          <w:sz w:val="24"/>
          <w:szCs w:val="24"/>
          <w:rtl/>
          <w:lang w:bidi="fa-IR"/>
        </w:rPr>
        <w:t>بهره وری</w:t>
      </w:r>
      <w:r w:rsidR="00FA7137">
        <w:rPr>
          <w:rFonts w:cs="B Mitra" w:hint="cs"/>
          <w:b/>
          <w:bCs/>
          <w:sz w:val="28"/>
          <w:szCs w:val="28"/>
          <w:rtl/>
        </w:rPr>
        <w:t xml:space="preserve">: </w:t>
      </w:r>
      <w:r w:rsidR="005612B7">
        <w:rPr>
          <w:rFonts w:cs="B Mitra"/>
          <w:b/>
          <w:bCs/>
          <w:sz w:val="28"/>
          <w:szCs w:val="28"/>
          <w:rtl/>
        </w:rPr>
        <w:t>(</w:t>
      </w:r>
      <w:r w:rsidR="00FA7137" w:rsidRPr="00FA7137">
        <w:rPr>
          <w:rFonts w:cs="B Mitra" w:hint="cs"/>
          <w:color w:val="FF0000"/>
          <w:rtl/>
        </w:rPr>
        <w:t xml:space="preserve">شامل استقرار </w:t>
      </w:r>
      <w:r>
        <w:rPr>
          <w:rFonts w:cs="B Mitra"/>
          <w:color w:val="FF0000"/>
          <w:rtl/>
        </w:rPr>
        <w:t>س</w:t>
      </w:r>
      <w:r>
        <w:rPr>
          <w:rFonts w:cs="B Mitra" w:hint="cs"/>
          <w:color w:val="FF0000"/>
          <w:rtl/>
        </w:rPr>
        <w:t>ی</w:t>
      </w:r>
      <w:r>
        <w:rPr>
          <w:rFonts w:cs="B Mitra" w:hint="eastAsia"/>
          <w:color w:val="FF0000"/>
          <w:rtl/>
        </w:rPr>
        <w:t>ستم‌ها</w:t>
      </w:r>
      <w:r>
        <w:rPr>
          <w:rFonts w:cs="B Mitra" w:hint="cs"/>
          <w:color w:val="FF0000"/>
          <w:rtl/>
        </w:rPr>
        <w:t>ی</w:t>
      </w:r>
      <w:r w:rsidR="00FA7137" w:rsidRPr="00FA7137">
        <w:rPr>
          <w:rFonts w:cs="B Mitra" w:hint="cs"/>
          <w:color w:val="FF0000"/>
          <w:rtl/>
        </w:rPr>
        <w:t xml:space="preserve"> مدیریت ، </w:t>
      </w:r>
      <w:r w:rsidR="00520D25">
        <w:rPr>
          <w:rFonts w:cs="B Mitra" w:hint="cs"/>
          <w:color w:val="FF0000"/>
          <w:rtl/>
        </w:rPr>
        <w:t xml:space="preserve">اندازه گیری و تحلیل بهره وری </w:t>
      </w:r>
      <w:r>
        <w:rPr>
          <w:rFonts w:cs="B Mitra"/>
          <w:color w:val="FF0000"/>
          <w:rtl/>
        </w:rPr>
        <w:t>فرهنگ‌ساز</w:t>
      </w:r>
      <w:r>
        <w:rPr>
          <w:rFonts w:cs="B Mitra" w:hint="cs"/>
          <w:color w:val="FF0000"/>
          <w:rtl/>
        </w:rPr>
        <w:t>ی</w:t>
      </w:r>
      <w:r w:rsidR="00FA7137" w:rsidRPr="00FA7137">
        <w:rPr>
          <w:rFonts w:cs="B Mitra" w:hint="cs"/>
          <w:color w:val="FF0000"/>
          <w:rtl/>
        </w:rPr>
        <w:t xml:space="preserve">، برگزاری </w:t>
      </w:r>
      <w:r>
        <w:rPr>
          <w:rFonts w:cs="B Mitra"/>
          <w:color w:val="FF0000"/>
          <w:rtl/>
        </w:rPr>
        <w:t>آموزش‌ها</w:t>
      </w:r>
      <w:r>
        <w:rPr>
          <w:rFonts w:cs="B Mitra" w:hint="cs"/>
          <w:color w:val="FF0000"/>
          <w:rtl/>
        </w:rPr>
        <w:t>ی</w:t>
      </w:r>
      <w:r w:rsidR="00520D25">
        <w:rPr>
          <w:rFonts w:cs="B Mitra" w:hint="cs"/>
          <w:color w:val="FF0000"/>
          <w:rtl/>
        </w:rPr>
        <w:t xml:space="preserve"> مرتبط با بهره وری</w:t>
      </w:r>
      <w:r w:rsidR="00FA7137" w:rsidRPr="00FA7137">
        <w:rPr>
          <w:rFonts w:cs="B Mitra" w:hint="cs"/>
          <w:color w:val="FF0000"/>
          <w:rtl/>
        </w:rPr>
        <w:t xml:space="preserve"> و...</w:t>
      </w:r>
      <w:r w:rsidR="005612B7">
        <w:rPr>
          <w:rFonts w:cs="B Mitra"/>
          <w:b/>
          <w:bCs/>
          <w:rtl/>
        </w:rPr>
        <w:t>)</w:t>
      </w:r>
    </w:p>
    <w:p w:rsidR="00212C0D" w:rsidRDefault="00FA7137" w:rsidP="00FA7137">
      <w:pPr>
        <w:bidi/>
        <w:jc w:val="lowKashida"/>
        <w:rPr>
          <w:rFonts w:cs="B Mitra"/>
          <w:color w:val="FF0000"/>
          <w:sz w:val="24"/>
          <w:szCs w:val="24"/>
          <w:rtl/>
        </w:rPr>
      </w:pPr>
      <w:r w:rsidRPr="00F552B7">
        <w:rPr>
          <w:rFonts w:cs="B Mitra" w:hint="cs"/>
          <w:b/>
          <w:bCs/>
          <w:sz w:val="24"/>
          <w:szCs w:val="24"/>
          <w:rtl/>
        </w:rPr>
        <w:t xml:space="preserve">اهم دستاوردها: </w:t>
      </w:r>
      <w:r w:rsidR="005612B7">
        <w:rPr>
          <w:rFonts w:cs="B Mitra"/>
          <w:sz w:val="24"/>
          <w:szCs w:val="24"/>
          <w:rtl/>
        </w:rPr>
        <w:t>(</w:t>
      </w:r>
      <w:r w:rsidRPr="00520D25">
        <w:rPr>
          <w:rFonts w:cs="B Mitra" w:hint="cs"/>
          <w:color w:val="FF0000"/>
          <w:sz w:val="24"/>
          <w:szCs w:val="24"/>
          <w:rtl/>
        </w:rPr>
        <w:t xml:space="preserve">اخذ </w:t>
      </w:r>
      <w:r w:rsidR="0015257C" w:rsidRPr="00520D25">
        <w:rPr>
          <w:rFonts w:cs="B Mitra"/>
          <w:color w:val="FF0000"/>
          <w:sz w:val="24"/>
          <w:szCs w:val="24"/>
          <w:rtl/>
        </w:rPr>
        <w:t>گواه</w:t>
      </w:r>
      <w:r w:rsidR="0015257C" w:rsidRPr="00520D25">
        <w:rPr>
          <w:rFonts w:cs="B Mitra" w:hint="cs"/>
          <w:color w:val="FF0000"/>
          <w:sz w:val="24"/>
          <w:szCs w:val="24"/>
          <w:rtl/>
        </w:rPr>
        <w:t>ی</w:t>
      </w:r>
      <w:r w:rsidR="0015257C" w:rsidRPr="00520D25">
        <w:rPr>
          <w:rFonts w:cs="B Mitra" w:hint="eastAsia"/>
          <w:color w:val="FF0000"/>
          <w:sz w:val="24"/>
          <w:szCs w:val="24"/>
          <w:rtl/>
        </w:rPr>
        <w:t>نامه‌ها</w:t>
      </w:r>
      <w:r w:rsidRPr="00520D25">
        <w:rPr>
          <w:rFonts w:cs="B Mitra" w:hint="cs"/>
          <w:color w:val="FF0000"/>
          <w:sz w:val="24"/>
          <w:szCs w:val="24"/>
          <w:rtl/>
        </w:rPr>
        <w:t xml:space="preserve">، عضویت در مجامع و </w:t>
      </w:r>
      <w:r w:rsidR="0015257C" w:rsidRPr="00520D25">
        <w:rPr>
          <w:rFonts w:cs="B Mitra"/>
          <w:color w:val="FF0000"/>
          <w:sz w:val="24"/>
          <w:szCs w:val="24"/>
          <w:rtl/>
        </w:rPr>
        <w:t>انجمن‌ها</w:t>
      </w:r>
      <w:r w:rsidRPr="00520D25">
        <w:rPr>
          <w:rFonts w:cs="B Mitra" w:hint="cs"/>
          <w:color w:val="FF0000"/>
          <w:sz w:val="24"/>
          <w:szCs w:val="24"/>
          <w:rtl/>
        </w:rPr>
        <w:t>، ثبت اختراع، جوایز و...</w:t>
      </w:r>
      <w:r w:rsidR="00212C0D">
        <w:rPr>
          <w:rFonts w:cs="B Mitra" w:hint="cs"/>
          <w:color w:val="FF0000"/>
          <w:sz w:val="24"/>
          <w:szCs w:val="24"/>
          <w:rtl/>
        </w:rPr>
        <w:t>)</w:t>
      </w:r>
    </w:p>
    <w:p w:rsidR="00FA7137" w:rsidRPr="00212C0D" w:rsidRDefault="00212C0D" w:rsidP="001774C3">
      <w:pPr>
        <w:bidi/>
        <w:jc w:val="lowKashida"/>
        <w:rPr>
          <w:rFonts w:cs="B Mitra"/>
          <w:b/>
          <w:bCs/>
          <w:sz w:val="36"/>
          <w:szCs w:val="36"/>
          <w:rtl/>
        </w:rPr>
      </w:pPr>
      <w:r w:rsidRPr="00212C0D">
        <w:rPr>
          <w:rFonts w:cs="B Mitra" w:hint="cs"/>
          <w:b/>
          <w:bCs/>
          <w:color w:val="FF0000"/>
          <w:sz w:val="36"/>
          <w:szCs w:val="36"/>
          <w:rtl/>
        </w:rPr>
        <w:t>( لطفا از گذاشتن عکس گواهینامه ها پرهیز کنید</w:t>
      </w:r>
      <w:r w:rsidR="00FA7137" w:rsidRPr="00212C0D">
        <w:rPr>
          <w:rFonts w:cs="B Mitra" w:hint="cs"/>
          <w:b/>
          <w:bCs/>
          <w:color w:val="FF0000"/>
          <w:sz w:val="36"/>
          <w:szCs w:val="36"/>
          <w:rtl/>
        </w:rPr>
        <w:t>)</w:t>
      </w:r>
    </w:p>
    <w:p w:rsidR="00AC2E18" w:rsidRPr="00A74212" w:rsidRDefault="00AC2E18" w:rsidP="00FA7137">
      <w:pPr>
        <w:bidi/>
        <w:jc w:val="lowKashida"/>
        <w:rPr>
          <w:rFonts w:cs="B Mitra"/>
          <w:sz w:val="25"/>
          <w:szCs w:val="25"/>
          <w:rtl/>
        </w:rPr>
      </w:pPr>
    </w:p>
    <w:p w:rsidR="00FA7137" w:rsidRPr="00A74212" w:rsidRDefault="00AC2E18" w:rsidP="00FA7137">
      <w:pPr>
        <w:bidi/>
        <w:spacing w:after="0"/>
        <w:jc w:val="lowKashida"/>
        <w:outlineLvl w:val="2"/>
        <w:rPr>
          <w:rFonts w:cs="B Mitra"/>
        </w:rPr>
      </w:pPr>
      <w:r w:rsidRPr="00A74212">
        <w:rPr>
          <w:rFonts w:cs="B Mitra"/>
          <w:sz w:val="25"/>
          <w:szCs w:val="25"/>
          <w:rtl/>
        </w:rPr>
        <w:br w:type="page"/>
      </w:r>
    </w:p>
    <w:p w:rsidR="0089744B" w:rsidRDefault="0089744B" w:rsidP="0089744B">
      <w:pPr>
        <w:bidi/>
        <w:jc w:val="lowKashida"/>
        <w:rPr>
          <w:rFonts w:cs="B Mitra"/>
          <w:rtl/>
        </w:rPr>
      </w:pPr>
      <w:r>
        <w:rPr>
          <w:rFonts w:cs="B Mitra"/>
          <w:b/>
          <w:bCs/>
          <w:sz w:val="28"/>
          <w:szCs w:val="28"/>
          <w:rtl/>
        </w:rPr>
        <w:lastRenderedPageBreak/>
        <w:t>(</w:t>
      </w:r>
      <w:r>
        <w:rPr>
          <w:rFonts w:cs="B Mitra" w:hint="cs"/>
          <w:color w:val="FF0000"/>
          <w:sz w:val="24"/>
          <w:szCs w:val="24"/>
          <w:rtl/>
        </w:rPr>
        <w:t>1</w:t>
      </w:r>
      <w:r w:rsidRPr="00FA7137">
        <w:rPr>
          <w:rFonts w:cs="B Mitra" w:hint="cs"/>
          <w:color w:val="FF0000"/>
          <w:sz w:val="24"/>
          <w:szCs w:val="24"/>
          <w:rtl/>
        </w:rPr>
        <w:t xml:space="preserve"> صفحه</w:t>
      </w:r>
      <w:r>
        <w:rPr>
          <w:rFonts w:cs="B Mitra"/>
          <w:b/>
          <w:bCs/>
          <w:color w:val="FF0000"/>
          <w:sz w:val="24"/>
          <w:szCs w:val="24"/>
          <w:rtl/>
        </w:rPr>
        <w:t>)</w:t>
      </w:r>
      <w:r>
        <w:rPr>
          <w:rFonts w:cs="B Mitra" w:hint="cs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Mitra" w:hint="cs"/>
          <w:rtl/>
        </w:rPr>
        <w:t xml:space="preserve"> </w:t>
      </w:r>
      <w:r w:rsidRPr="00FA7137">
        <w:rPr>
          <w:rFonts w:cs="B Mitra" w:hint="cs"/>
          <w:color w:val="FF0000"/>
          <w:rtl/>
        </w:rPr>
        <w:t xml:space="preserve">این نمودار باید خوانا و </w:t>
      </w:r>
      <w:r>
        <w:rPr>
          <w:rFonts w:cs="B Mitra"/>
          <w:color w:val="FF0000"/>
          <w:rtl/>
        </w:rPr>
        <w:t>قابل‌استفاده</w:t>
      </w:r>
      <w:r w:rsidRPr="00FA7137">
        <w:rPr>
          <w:rFonts w:cs="B Mitra" w:hint="cs"/>
          <w:color w:val="FF0000"/>
          <w:rtl/>
        </w:rPr>
        <w:t xml:space="preserve"> باشد از </w:t>
      </w:r>
      <w:r>
        <w:rPr>
          <w:rFonts w:cs="B Mitra"/>
          <w:color w:val="FF0000"/>
          <w:rtl/>
        </w:rPr>
        <w:t>قرار دادن</w:t>
      </w:r>
      <w:r w:rsidRPr="00FA7137">
        <w:rPr>
          <w:rFonts w:cs="B Mitra" w:hint="cs"/>
          <w:color w:val="FF0000"/>
          <w:rtl/>
        </w:rPr>
        <w:t xml:space="preserve"> ساختار سازمانی ناخوانا</w:t>
      </w:r>
      <w:r>
        <w:rPr>
          <w:rFonts w:cs="B Mitra"/>
          <w:color w:val="FF0000"/>
          <w:rtl/>
        </w:rPr>
        <w:t xml:space="preserve"> </w:t>
      </w:r>
      <w:r>
        <w:rPr>
          <w:rFonts w:cs="B Mitra" w:hint="cs"/>
          <w:color w:val="FF0000"/>
          <w:rtl/>
        </w:rPr>
        <w:t xml:space="preserve">یا عکس آن </w:t>
      </w:r>
      <w:r>
        <w:rPr>
          <w:rFonts w:cs="B Mitra"/>
          <w:color w:val="FF0000"/>
          <w:rtl/>
        </w:rPr>
        <w:t>خوددار</w:t>
      </w:r>
      <w:r>
        <w:rPr>
          <w:rFonts w:cs="B Mitra" w:hint="cs"/>
          <w:color w:val="FF0000"/>
          <w:rtl/>
        </w:rPr>
        <w:t>ی</w:t>
      </w:r>
      <w:r w:rsidRPr="00FA7137">
        <w:rPr>
          <w:rFonts w:cs="B Mitra" w:hint="cs"/>
          <w:color w:val="FF0000"/>
          <w:rtl/>
        </w:rPr>
        <w:t xml:space="preserve"> شود</w:t>
      </w:r>
      <w:r>
        <w:rPr>
          <w:rFonts w:cs="B Mitra" w:hint="cs"/>
          <w:color w:val="FF0000"/>
          <w:rtl/>
        </w:rPr>
        <w:t>)</w:t>
      </w:r>
    </w:p>
    <w:p w:rsidR="00AC2E18" w:rsidRDefault="00FA7137" w:rsidP="0089744B">
      <w:pPr>
        <w:bidi/>
        <w:jc w:val="lowKashida"/>
        <w:rPr>
          <w:rFonts w:cs="B Mitra"/>
          <w:rtl/>
        </w:rPr>
      </w:pPr>
      <w:r w:rsidRPr="00FA7137">
        <w:rPr>
          <w:rFonts w:cs="B Mitra" w:hint="cs"/>
          <w:b/>
          <w:bCs/>
          <w:sz w:val="28"/>
          <w:szCs w:val="28"/>
          <w:rtl/>
        </w:rPr>
        <w:t xml:space="preserve">نمودار سازمانی </w:t>
      </w:r>
    </w:p>
    <w:p w:rsidR="00EF792B" w:rsidRPr="00A74212" w:rsidRDefault="00EF792B" w:rsidP="00EF792B">
      <w:pPr>
        <w:bidi/>
        <w:jc w:val="lowKashida"/>
        <w:rPr>
          <w:rFonts w:ascii="Arial" w:hAnsi="Arial" w:cs="B Mitra"/>
          <w:sz w:val="26"/>
          <w:szCs w:val="28"/>
          <w:rtl/>
        </w:rPr>
      </w:pPr>
      <w:r>
        <w:rPr>
          <w:rFonts w:ascii="Arial" w:hAnsi="Arial" w:cs="B Mitra"/>
          <w:noProof/>
          <w:sz w:val="26"/>
          <w:szCs w:val="28"/>
          <w:rtl/>
        </w:rPr>
        <w:drawing>
          <wp:inline distT="0" distB="0" distL="0" distR="0">
            <wp:extent cx="5486400" cy="3200400"/>
            <wp:effectExtent l="38100" t="0" r="7620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C2E18" w:rsidRPr="00A74212" w:rsidRDefault="00AC2E18" w:rsidP="00CC5B83">
      <w:pPr>
        <w:bidi/>
        <w:jc w:val="lowKashida"/>
        <w:rPr>
          <w:rFonts w:ascii="Arial" w:hAnsi="Arial" w:cs="B Mitra"/>
          <w:sz w:val="26"/>
          <w:szCs w:val="28"/>
        </w:rPr>
      </w:pPr>
    </w:p>
    <w:p w:rsidR="00AC2E18" w:rsidRPr="00A74212" w:rsidRDefault="00AC2E18" w:rsidP="00CC5B83">
      <w:pPr>
        <w:bidi/>
        <w:jc w:val="lowKashida"/>
        <w:rPr>
          <w:rFonts w:ascii="Arial" w:hAnsi="Arial" w:cs="B Mitra"/>
          <w:sz w:val="26"/>
          <w:szCs w:val="28"/>
        </w:rPr>
      </w:pPr>
      <w:r w:rsidRPr="00A74212">
        <w:rPr>
          <w:rFonts w:ascii="Arial" w:hAnsi="Arial" w:cs="B Mitra"/>
          <w:sz w:val="26"/>
          <w:szCs w:val="28"/>
          <w:rtl/>
        </w:rPr>
        <w:br w:type="page"/>
      </w:r>
    </w:p>
    <w:p w:rsidR="00EF792B" w:rsidRDefault="00AC2E18" w:rsidP="0089744B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A74212">
        <w:rPr>
          <w:rFonts w:cs="B Mitra" w:hint="cs"/>
          <w:b/>
          <w:bCs/>
          <w:sz w:val="28"/>
          <w:szCs w:val="28"/>
          <w:rtl/>
        </w:rPr>
        <w:lastRenderedPageBreak/>
        <w:t xml:space="preserve">فعالیت‌های مربوط به </w:t>
      </w:r>
      <w:r w:rsidR="00EF792B">
        <w:rPr>
          <w:rFonts w:cs="B Mitra" w:hint="cs"/>
          <w:b/>
          <w:bCs/>
          <w:sz w:val="28"/>
          <w:szCs w:val="28"/>
          <w:rtl/>
        </w:rPr>
        <w:t>تعهد مدیریت ارشد به</w:t>
      </w:r>
      <w:r w:rsidRPr="00A74212">
        <w:rPr>
          <w:rFonts w:cs="B Mitra" w:hint="cs"/>
          <w:b/>
          <w:bCs/>
          <w:sz w:val="28"/>
          <w:szCs w:val="28"/>
          <w:rtl/>
        </w:rPr>
        <w:t xml:space="preserve"> </w:t>
      </w:r>
      <w:r w:rsidR="0089744B">
        <w:rPr>
          <w:rFonts w:cs="B Mitra" w:hint="cs"/>
          <w:b/>
          <w:bCs/>
          <w:sz w:val="28"/>
          <w:szCs w:val="28"/>
          <w:rtl/>
        </w:rPr>
        <w:t>بهره وری</w:t>
      </w:r>
      <w:r w:rsidRPr="00A74212">
        <w:rPr>
          <w:rFonts w:cs="B Mitra" w:hint="cs"/>
          <w:b/>
          <w:bCs/>
          <w:sz w:val="28"/>
          <w:szCs w:val="28"/>
          <w:rtl/>
        </w:rPr>
        <w:t>:</w:t>
      </w:r>
      <w:r w:rsidR="005612B7">
        <w:rPr>
          <w:rFonts w:cs="B Mitra"/>
          <w:b/>
          <w:bCs/>
          <w:sz w:val="28"/>
          <w:szCs w:val="28"/>
          <w:rtl/>
        </w:rPr>
        <w:t xml:space="preserve"> </w:t>
      </w:r>
      <w:r w:rsidR="0089744B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1774C3" w:rsidRDefault="001774C3" w:rsidP="001774C3">
      <w:pPr>
        <w:bidi/>
        <w:jc w:val="lowKashida"/>
        <w:rPr>
          <w:rFonts w:cs="B Mitra"/>
          <w:color w:val="FF0000"/>
          <w:sz w:val="24"/>
          <w:szCs w:val="24"/>
          <w:rtl/>
        </w:rPr>
      </w:pPr>
      <w:r w:rsidRPr="00EF792B">
        <w:rPr>
          <w:rFonts w:cs="B Mitra" w:hint="cs"/>
          <w:color w:val="FF0000"/>
          <w:sz w:val="24"/>
          <w:szCs w:val="24"/>
          <w:rtl/>
        </w:rPr>
        <w:t xml:space="preserve">این بخش </w:t>
      </w:r>
      <w:r>
        <w:rPr>
          <w:rFonts w:cs="B Mitra"/>
          <w:color w:val="FF0000"/>
          <w:sz w:val="24"/>
          <w:szCs w:val="24"/>
          <w:rtl/>
        </w:rPr>
        <w:t>م</w:t>
      </w:r>
      <w:r>
        <w:rPr>
          <w:rFonts w:cs="B Mitra" w:hint="cs"/>
          <w:color w:val="FF0000"/>
          <w:sz w:val="24"/>
          <w:szCs w:val="24"/>
          <w:rtl/>
        </w:rPr>
        <w:t>ی‌</w:t>
      </w:r>
      <w:r>
        <w:rPr>
          <w:rFonts w:cs="B Mitra" w:hint="eastAsia"/>
          <w:color w:val="FF0000"/>
          <w:sz w:val="24"/>
          <w:szCs w:val="24"/>
          <w:rtl/>
        </w:rPr>
        <w:t>تواند</w:t>
      </w:r>
      <w:r w:rsidRPr="00EF792B">
        <w:rPr>
          <w:rFonts w:cs="B Mitra" w:hint="cs"/>
          <w:color w:val="FF0000"/>
          <w:sz w:val="24"/>
          <w:szCs w:val="24"/>
          <w:rtl/>
        </w:rPr>
        <w:t xml:space="preserve"> حول محورهای زیر باشد</w:t>
      </w:r>
      <w:r>
        <w:rPr>
          <w:rFonts w:cs="B Mitra" w:hint="cs"/>
          <w:color w:val="FF0000"/>
          <w:sz w:val="24"/>
          <w:szCs w:val="24"/>
          <w:rtl/>
        </w:rPr>
        <w:t>:</w:t>
      </w:r>
    </w:p>
    <w:p w:rsidR="001774C3" w:rsidRDefault="001774C3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4"/>
          <w:szCs w:val="24"/>
          <w:rtl/>
        </w:rPr>
        <w:t xml:space="preserve"> </w:t>
      </w:r>
      <w:r>
        <w:rPr>
          <w:rFonts w:cs="B Mitra" w:hint="cs"/>
          <w:color w:val="FF0000"/>
          <w:sz w:val="28"/>
          <w:szCs w:val="28"/>
          <w:rtl/>
        </w:rPr>
        <w:t xml:space="preserve">توانمندسازی و آموزش مدیران در مورد بهره‌وری و کیفیت، </w:t>
      </w:r>
    </w:p>
    <w:p w:rsidR="001774C3" w:rsidRDefault="001774C3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نحوه مشارکت رهبران </w:t>
      </w:r>
      <w:r w:rsidRPr="00EF792B">
        <w:rPr>
          <w:rFonts w:cs="B Mitra" w:hint="cs"/>
          <w:color w:val="FF0000"/>
          <w:sz w:val="28"/>
          <w:szCs w:val="28"/>
          <w:rtl/>
        </w:rPr>
        <w:t>مشارکت در فرآیند خودارزیابی</w:t>
      </w:r>
      <w:r>
        <w:rPr>
          <w:rFonts w:cs="B Mitra" w:hint="cs"/>
          <w:color w:val="FF0000"/>
          <w:sz w:val="28"/>
          <w:szCs w:val="28"/>
          <w:rtl/>
        </w:rPr>
        <w:t xml:space="preserve">، </w:t>
      </w:r>
    </w:p>
    <w:p w:rsidR="001774C3" w:rsidRDefault="001774C3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/>
          <w:color w:val="FF0000"/>
          <w:sz w:val="28"/>
          <w:szCs w:val="28"/>
          <w:rtl/>
        </w:rPr>
        <w:t>حما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ت‌ها</w:t>
      </w:r>
      <w:r>
        <w:rPr>
          <w:rFonts w:cs="B Mitra" w:hint="cs"/>
          <w:color w:val="FF0000"/>
          <w:sz w:val="28"/>
          <w:szCs w:val="28"/>
          <w:rtl/>
        </w:rPr>
        <w:t>ی</w:t>
      </w:r>
      <w:r w:rsidRPr="00EF792B">
        <w:rPr>
          <w:rFonts w:cs="B Mitra" w:hint="cs"/>
          <w:color w:val="FF0000"/>
          <w:sz w:val="28"/>
          <w:szCs w:val="28"/>
          <w:rtl/>
        </w:rPr>
        <w:t xml:space="preserve"> مالی و تخصیص بودجه از کلیه فعالیت</w:t>
      </w:r>
      <w:r>
        <w:rPr>
          <w:rFonts w:cs="B Mitra" w:hint="cs"/>
          <w:color w:val="FF0000"/>
          <w:sz w:val="28"/>
          <w:szCs w:val="28"/>
          <w:rtl/>
        </w:rPr>
        <w:t>‌</w:t>
      </w:r>
      <w:r w:rsidRPr="00EF792B">
        <w:rPr>
          <w:rFonts w:cs="B Mitra" w:hint="cs"/>
          <w:color w:val="FF0000"/>
          <w:sz w:val="28"/>
          <w:szCs w:val="28"/>
          <w:rtl/>
        </w:rPr>
        <w:t>های کیفیت</w:t>
      </w:r>
      <w:r>
        <w:rPr>
          <w:rFonts w:cs="B Mitra" w:hint="cs"/>
          <w:color w:val="FF0000"/>
          <w:sz w:val="28"/>
          <w:szCs w:val="28"/>
          <w:rtl/>
        </w:rPr>
        <w:t xml:space="preserve">، </w:t>
      </w:r>
    </w:p>
    <w:p w:rsidR="001774C3" w:rsidRDefault="001774C3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 w:rsidRPr="00EF792B">
        <w:rPr>
          <w:rFonts w:cs="B Mitra" w:hint="cs"/>
          <w:color w:val="FF0000"/>
          <w:sz w:val="28"/>
          <w:szCs w:val="28"/>
          <w:rtl/>
        </w:rPr>
        <w:t>کم و کیف ساختار سازمانی مرتبط</w:t>
      </w:r>
      <w:r>
        <w:rPr>
          <w:rFonts w:cs="B Mitra" w:hint="cs"/>
          <w:color w:val="FF0000"/>
          <w:sz w:val="28"/>
          <w:szCs w:val="28"/>
          <w:rtl/>
        </w:rPr>
        <w:t xml:space="preserve"> با واحد سازمانی متولی بهره وری،</w:t>
      </w:r>
    </w:p>
    <w:p w:rsidR="001774C3" w:rsidRPr="00EF792B" w:rsidRDefault="001774C3" w:rsidP="001774C3">
      <w:pPr>
        <w:bidi/>
        <w:jc w:val="lowKashida"/>
        <w:rPr>
          <w:rFonts w:cs="B Mitra"/>
          <w:color w:val="FF0000"/>
          <w:sz w:val="25"/>
          <w:szCs w:val="25"/>
        </w:rPr>
      </w:pPr>
      <w:r>
        <w:rPr>
          <w:rFonts w:cs="B Mitra"/>
          <w:color w:val="FF0000"/>
          <w:sz w:val="28"/>
          <w:szCs w:val="28"/>
          <w:rtl/>
        </w:rPr>
        <w:t xml:space="preserve"> کم</w:t>
      </w:r>
      <w:r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eastAsia"/>
          <w:color w:val="FF0000"/>
          <w:sz w:val="28"/>
          <w:szCs w:val="28"/>
          <w:rtl/>
        </w:rPr>
        <w:t>ته‌ها</w:t>
      </w:r>
      <w:r w:rsidRPr="00EF792B">
        <w:rPr>
          <w:rFonts w:cs="B Mitra" w:hint="cs"/>
          <w:color w:val="FF0000"/>
          <w:sz w:val="28"/>
          <w:szCs w:val="28"/>
          <w:rtl/>
        </w:rPr>
        <w:t xml:space="preserve"> و </w:t>
      </w:r>
      <w:r>
        <w:rPr>
          <w:rFonts w:cs="B Mitra"/>
          <w:color w:val="FF0000"/>
          <w:sz w:val="28"/>
          <w:szCs w:val="28"/>
          <w:rtl/>
        </w:rPr>
        <w:t>گروه‌ها</w:t>
      </w:r>
      <w:r>
        <w:rPr>
          <w:rFonts w:cs="B Mitra" w:hint="cs"/>
          <w:color w:val="FF0000"/>
          <w:sz w:val="28"/>
          <w:szCs w:val="28"/>
          <w:rtl/>
        </w:rPr>
        <w:t>ی</w:t>
      </w:r>
      <w:r w:rsidRPr="00EF792B">
        <w:rPr>
          <w:rFonts w:cs="B Mitra" w:hint="cs"/>
          <w:color w:val="FF0000"/>
          <w:sz w:val="28"/>
          <w:szCs w:val="28"/>
          <w:rtl/>
        </w:rPr>
        <w:t xml:space="preserve"> مرتبط با </w:t>
      </w:r>
      <w:r>
        <w:rPr>
          <w:rFonts w:cs="B Mitra" w:hint="cs"/>
          <w:color w:val="FF0000"/>
          <w:sz w:val="28"/>
          <w:szCs w:val="28"/>
          <w:rtl/>
        </w:rPr>
        <w:t xml:space="preserve">بهره‌وری، اقدامات شرکت برای توسعه فرهنگ بهره‌وری (بین 1 تا 3 صفحه ) </w:t>
      </w:r>
    </w:p>
    <w:p w:rsidR="001774C3" w:rsidRDefault="001774C3" w:rsidP="001774C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EF792B" w:rsidRDefault="00EF792B">
      <w:pPr>
        <w:rPr>
          <w:rFonts w:cs="B Mitra"/>
          <w:color w:val="FF0000"/>
          <w:sz w:val="28"/>
          <w:szCs w:val="28"/>
          <w:rtl/>
        </w:rPr>
      </w:pPr>
      <w:r>
        <w:rPr>
          <w:rFonts w:cs="B Mitra"/>
          <w:color w:val="FF0000"/>
          <w:sz w:val="28"/>
          <w:szCs w:val="28"/>
          <w:rtl/>
        </w:rPr>
        <w:br w:type="page"/>
      </w:r>
    </w:p>
    <w:p w:rsidR="0089744B" w:rsidRDefault="0089744B" w:rsidP="0089744B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EF792B">
        <w:rPr>
          <w:rFonts w:cs="B Mitra" w:hint="cs"/>
          <w:b/>
          <w:bCs/>
          <w:sz w:val="28"/>
          <w:szCs w:val="28"/>
          <w:rtl/>
        </w:rPr>
        <w:lastRenderedPageBreak/>
        <w:t xml:space="preserve">تشریح </w:t>
      </w:r>
      <w:r>
        <w:rPr>
          <w:rFonts w:cs="B Mitra"/>
          <w:b/>
          <w:bCs/>
          <w:sz w:val="28"/>
          <w:szCs w:val="28"/>
          <w:rtl/>
        </w:rPr>
        <w:t>آموزش‌ها</w:t>
      </w:r>
      <w:r>
        <w:rPr>
          <w:rFonts w:cs="B Mitra" w:hint="cs"/>
          <w:b/>
          <w:bCs/>
          <w:sz w:val="28"/>
          <w:szCs w:val="28"/>
          <w:rtl/>
        </w:rPr>
        <w:t>ی</w:t>
      </w:r>
      <w:r w:rsidRPr="00EF792B">
        <w:rPr>
          <w:rFonts w:cs="B Mitra" w:hint="cs"/>
          <w:b/>
          <w:bCs/>
          <w:sz w:val="28"/>
          <w:szCs w:val="28"/>
          <w:rtl/>
        </w:rPr>
        <w:t xml:space="preserve"> اثربخش</w:t>
      </w:r>
      <w:r>
        <w:rPr>
          <w:rFonts w:cs="B Mitra" w:hint="cs"/>
          <w:b/>
          <w:bCs/>
          <w:sz w:val="28"/>
          <w:szCs w:val="28"/>
          <w:rtl/>
        </w:rPr>
        <w:t xml:space="preserve">: </w:t>
      </w:r>
    </w:p>
    <w:p w:rsidR="001774C3" w:rsidRDefault="001774C3" w:rsidP="001774C3">
      <w:pPr>
        <w:bidi/>
        <w:jc w:val="lowKashida"/>
        <w:rPr>
          <w:rFonts w:cs="B Mitra"/>
          <w:b/>
          <w:bCs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4"/>
          <w:szCs w:val="24"/>
          <w:rtl/>
        </w:rPr>
        <w:t>در این بخش</w:t>
      </w:r>
      <w:r w:rsidRPr="00844781">
        <w:rPr>
          <w:rFonts w:cs="B Mitra" w:hint="cs"/>
          <w:color w:val="FF0000"/>
          <w:sz w:val="24"/>
          <w:szCs w:val="24"/>
          <w:rtl/>
        </w:rPr>
        <w:t xml:space="preserve">دوره آشنایی با مدل </w:t>
      </w:r>
      <w:r>
        <w:rPr>
          <w:rFonts w:cs="B Mitra" w:hint="cs"/>
          <w:color w:val="FF0000"/>
          <w:sz w:val="24"/>
          <w:szCs w:val="24"/>
          <w:rtl/>
        </w:rPr>
        <w:t>بهره‌وری معدن و صنایع معدنی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، </w:t>
      </w:r>
      <w:r>
        <w:rPr>
          <w:rFonts w:cs="B Mitra"/>
          <w:color w:val="FF0000"/>
          <w:sz w:val="24"/>
          <w:szCs w:val="24"/>
          <w:rtl/>
          <w:lang w:bidi="fa-IR"/>
        </w:rPr>
        <w:t>روش‌ها</w:t>
      </w:r>
      <w:r>
        <w:rPr>
          <w:rFonts w:cs="B Mitra" w:hint="cs"/>
          <w:color w:val="FF0000"/>
          <w:sz w:val="24"/>
          <w:szCs w:val="24"/>
          <w:rtl/>
          <w:lang w:bidi="fa-IR"/>
        </w:rPr>
        <w:t>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</w:t>
      </w:r>
      <w:r>
        <w:rPr>
          <w:rFonts w:cs="B Mitra"/>
          <w:color w:val="FF0000"/>
          <w:sz w:val="24"/>
          <w:szCs w:val="24"/>
          <w:rtl/>
          <w:lang w:bidi="fa-IR"/>
        </w:rPr>
        <w:t>خودارز</w:t>
      </w:r>
      <w:r>
        <w:rPr>
          <w:rFonts w:cs="B Mitra" w:hint="cs"/>
          <w:color w:val="FF0000"/>
          <w:sz w:val="24"/>
          <w:szCs w:val="24"/>
          <w:rtl/>
          <w:lang w:bidi="fa-IR"/>
        </w:rPr>
        <w:t>ی</w:t>
      </w:r>
      <w:r>
        <w:rPr>
          <w:rFonts w:cs="B Mitra" w:hint="eastAsia"/>
          <w:color w:val="FF0000"/>
          <w:sz w:val="24"/>
          <w:szCs w:val="24"/>
          <w:rtl/>
          <w:lang w:bidi="fa-IR"/>
        </w:rPr>
        <w:t>اب</w:t>
      </w:r>
      <w:r>
        <w:rPr>
          <w:rFonts w:cs="B Mitra" w:hint="cs"/>
          <w:color w:val="FF0000"/>
          <w:sz w:val="24"/>
          <w:szCs w:val="24"/>
          <w:rtl/>
          <w:lang w:bidi="fa-IR"/>
        </w:rPr>
        <w:t xml:space="preserve">ی، منطق رادار و تدوین </w:t>
      </w:r>
      <w:r>
        <w:rPr>
          <w:rFonts w:cs="B Mitra"/>
          <w:color w:val="FF0000"/>
          <w:sz w:val="24"/>
          <w:szCs w:val="24"/>
          <w:rtl/>
          <w:lang w:bidi="fa-IR"/>
        </w:rPr>
        <w:t>اظهارنامه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که </w:t>
      </w:r>
      <w:r>
        <w:rPr>
          <w:rFonts w:cs="B Mitra"/>
          <w:color w:val="FF0000"/>
          <w:sz w:val="24"/>
          <w:szCs w:val="24"/>
          <w:rtl/>
          <w:lang w:bidi="fa-IR"/>
        </w:rPr>
        <w:t>دربرگ</w:t>
      </w:r>
      <w:r>
        <w:rPr>
          <w:rFonts w:cs="B Mitra" w:hint="cs"/>
          <w:color w:val="FF0000"/>
          <w:sz w:val="24"/>
          <w:szCs w:val="24"/>
          <w:rtl/>
          <w:lang w:bidi="fa-IR"/>
        </w:rPr>
        <w:t>ی</w:t>
      </w:r>
      <w:r>
        <w:rPr>
          <w:rFonts w:cs="B Mitra" w:hint="eastAsia"/>
          <w:color w:val="FF0000"/>
          <w:sz w:val="24"/>
          <w:szCs w:val="24"/>
          <w:rtl/>
          <w:lang w:bidi="fa-IR"/>
        </w:rPr>
        <w:t>رنده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زمان و تعداد نفرات و نفر ساعت </w:t>
      </w:r>
      <w:r>
        <w:rPr>
          <w:rFonts w:cs="B Mitra"/>
          <w:color w:val="FF0000"/>
          <w:sz w:val="24"/>
          <w:szCs w:val="24"/>
          <w:rtl/>
          <w:lang w:bidi="fa-IR"/>
        </w:rPr>
        <w:t>برگزارشده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 xml:space="preserve"> و شواهد مربوط به اندازه</w:t>
      </w:r>
      <w:r>
        <w:rPr>
          <w:rFonts w:cs="B Mitra" w:hint="cs"/>
          <w:color w:val="FF0000"/>
          <w:sz w:val="24"/>
          <w:szCs w:val="24"/>
          <w:rtl/>
          <w:lang w:bidi="fa-IR"/>
        </w:rPr>
        <w:t>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>گیری اثربخشی دوره</w:t>
      </w:r>
      <w:r>
        <w:rPr>
          <w:rFonts w:cs="B Mitra" w:hint="cs"/>
          <w:color w:val="FF0000"/>
          <w:sz w:val="24"/>
          <w:szCs w:val="24"/>
          <w:rtl/>
          <w:lang w:bidi="fa-IR"/>
        </w:rPr>
        <w:t>‌</w:t>
      </w:r>
      <w:r w:rsidRPr="00844781">
        <w:rPr>
          <w:rFonts w:cs="B Mitra" w:hint="cs"/>
          <w:color w:val="FF0000"/>
          <w:sz w:val="24"/>
          <w:szCs w:val="24"/>
          <w:rtl/>
          <w:lang w:bidi="fa-IR"/>
        </w:rPr>
        <w:t>ها</w:t>
      </w:r>
      <w:r>
        <w:rPr>
          <w:rFonts w:cs="B Mitra"/>
          <w:color w:val="FF0000"/>
          <w:sz w:val="24"/>
          <w:szCs w:val="24"/>
          <w:rtl/>
          <w:lang w:bidi="fa-IR"/>
        </w:rPr>
        <w:t xml:space="preserve"> </w:t>
      </w:r>
      <w:r w:rsidRPr="00844781">
        <w:rPr>
          <w:rFonts w:cs="B Mitra" w:hint="cs"/>
          <w:color w:val="FF0000"/>
          <w:sz w:val="24"/>
          <w:szCs w:val="24"/>
          <w:rtl/>
        </w:rPr>
        <w:t>ذکر شود)</w:t>
      </w:r>
      <w:r>
        <w:rPr>
          <w:rFonts w:cs="B Mitra" w:hint="cs"/>
          <w:color w:val="FF0000"/>
          <w:sz w:val="24"/>
          <w:szCs w:val="24"/>
          <w:rtl/>
        </w:rPr>
        <w:t xml:space="preserve"> و </w:t>
      </w:r>
      <w:r w:rsidRPr="00844781">
        <w:rPr>
          <w:rFonts w:cs="B Mitra" w:hint="cs"/>
          <w:color w:val="FF0000"/>
          <w:sz w:val="28"/>
          <w:szCs w:val="28"/>
          <w:rtl/>
        </w:rPr>
        <w:t>سایر</w:t>
      </w:r>
      <w:r>
        <w:rPr>
          <w:rFonts w:cs="B Mitra" w:hint="cs"/>
          <w:color w:val="FF0000"/>
          <w:sz w:val="28"/>
          <w:szCs w:val="28"/>
          <w:rtl/>
        </w:rPr>
        <w:t xml:space="preserve"> 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</w:t>
      </w:r>
      <w:r>
        <w:rPr>
          <w:rFonts w:cs="B Mitra"/>
          <w:color w:val="FF0000"/>
          <w:sz w:val="28"/>
          <w:szCs w:val="28"/>
          <w:rtl/>
        </w:rPr>
        <w:t>دوره‌ها</w:t>
      </w:r>
      <w:r>
        <w:rPr>
          <w:rFonts w:cs="B Mitra" w:hint="cs"/>
          <w:color w:val="FF0000"/>
          <w:sz w:val="28"/>
          <w:szCs w:val="28"/>
          <w:rtl/>
        </w:rPr>
        <w:t>ی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آموزشی مرتبط با </w:t>
      </w:r>
      <w:r>
        <w:rPr>
          <w:rFonts w:cs="B Mitra" w:hint="cs"/>
          <w:color w:val="FF0000"/>
          <w:sz w:val="28"/>
          <w:szCs w:val="28"/>
          <w:rtl/>
        </w:rPr>
        <w:t xml:space="preserve">بهره‌وری و کیفیت و </w:t>
      </w:r>
      <w:r>
        <w:rPr>
          <w:rFonts w:cs="B Mitra"/>
          <w:color w:val="FF0000"/>
          <w:sz w:val="28"/>
          <w:szCs w:val="28"/>
          <w:rtl/>
        </w:rPr>
        <w:t>فن‌ها</w:t>
      </w:r>
      <w:r>
        <w:rPr>
          <w:rFonts w:cs="B Mitra" w:hint="cs"/>
          <w:color w:val="FF0000"/>
          <w:sz w:val="28"/>
          <w:szCs w:val="28"/>
          <w:rtl/>
        </w:rPr>
        <w:t xml:space="preserve">ی حل </w:t>
      </w:r>
      <w:r>
        <w:rPr>
          <w:rFonts w:cs="B Mitra"/>
          <w:color w:val="FF0000"/>
          <w:sz w:val="28"/>
          <w:szCs w:val="28"/>
          <w:rtl/>
        </w:rPr>
        <w:t>مسئله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طی دو یا سه سال گذشته نیز ذکر شود</w:t>
      </w:r>
      <w:r>
        <w:rPr>
          <w:rFonts w:cs="B Mitra" w:hint="cs"/>
          <w:color w:val="FF0000"/>
          <w:sz w:val="28"/>
          <w:szCs w:val="28"/>
          <w:rtl/>
        </w:rPr>
        <w:t xml:space="preserve">. </w:t>
      </w:r>
      <w:r w:rsidRPr="0089744B">
        <w:rPr>
          <w:rFonts w:cs="B Mitra"/>
          <w:b/>
          <w:bCs/>
          <w:color w:val="FF0000"/>
          <w:sz w:val="28"/>
          <w:szCs w:val="28"/>
          <w:rtl/>
        </w:rPr>
        <w:t>(</w:t>
      </w:r>
      <w:r w:rsidRPr="0089744B">
        <w:rPr>
          <w:rFonts w:cs="B Mitra" w:hint="cs"/>
          <w:b/>
          <w:bCs/>
          <w:color w:val="FF0000"/>
          <w:sz w:val="28"/>
          <w:szCs w:val="28"/>
          <w:rtl/>
        </w:rPr>
        <w:t>بین 1 تا 2 صفحه)</w:t>
      </w:r>
    </w:p>
    <w:p w:rsidR="001774C3" w:rsidRDefault="001774C3" w:rsidP="001774C3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89744B" w:rsidRPr="0089744B" w:rsidRDefault="0089744B" w:rsidP="0089744B">
      <w:pPr>
        <w:bidi/>
        <w:jc w:val="lowKashida"/>
        <w:rPr>
          <w:rFonts w:cs="B Mitra"/>
          <w:b/>
          <w:bCs/>
          <w:color w:val="FF0000"/>
          <w:sz w:val="28"/>
          <w:szCs w:val="28"/>
          <w:rtl/>
        </w:rPr>
      </w:pPr>
    </w:p>
    <w:p w:rsidR="00844781" w:rsidRDefault="00844781" w:rsidP="0089744B">
      <w:pPr>
        <w:bidi/>
        <w:jc w:val="lowKashida"/>
        <w:rPr>
          <w:rFonts w:cs="B Mitra"/>
          <w:color w:val="FF0000"/>
          <w:sz w:val="28"/>
          <w:szCs w:val="28"/>
          <w:rtl/>
        </w:rPr>
      </w:pPr>
    </w:p>
    <w:p w:rsidR="001774C3" w:rsidRDefault="00844781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/>
          <w:color w:val="FF0000"/>
          <w:sz w:val="28"/>
          <w:szCs w:val="28"/>
          <w:rtl/>
        </w:rPr>
        <w:br w:type="page"/>
      </w:r>
      <w:r w:rsidR="0089744B">
        <w:rPr>
          <w:rFonts w:cs="B Mitra" w:hint="cs"/>
          <w:b/>
          <w:bCs/>
          <w:sz w:val="28"/>
          <w:szCs w:val="28"/>
          <w:rtl/>
        </w:rPr>
        <w:lastRenderedPageBreak/>
        <w:t xml:space="preserve"> </w:t>
      </w:r>
      <w:r>
        <w:rPr>
          <w:rFonts w:cs="B Mitra" w:hint="cs"/>
          <w:b/>
          <w:bCs/>
          <w:sz w:val="28"/>
          <w:szCs w:val="28"/>
          <w:rtl/>
        </w:rPr>
        <w:t xml:space="preserve">تشریح </w:t>
      </w:r>
      <w:r w:rsidRPr="00844781">
        <w:rPr>
          <w:rFonts w:cs="B Mitra" w:hint="cs"/>
          <w:b/>
          <w:bCs/>
          <w:sz w:val="28"/>
          <w:szCs w:val="28"/>
          <w:rtl/>
        </w:rPr>
        <w:t xml:space="preserve">فرایند </w:t>
      </w:r>
      <w:r w:rsidR="0015257C">
        <w:rPr>
          <w:rFonts w:cs="B Mitra"/>
          <w:b/>
          <w:bCs/>
          <w:sz w:val="28"/>
          <w:szCs w:val="28"/>
          <w:rtl/>
        </w:rPr>
        <w:t>خودارز</w:t>
      </w:r>
      <w:r w:rsidR="0015257C">
        <w:rPr>
          <w:rFonts w:cs="B Mitra" w:hint="cs"/>
          <w:b/>
          <w:bCs/>
          <w:sz w:val="28"/>
          <w:szCs w:val="28"/>
          <w:rtl/>
        </w:rPr>
        <w:t>ی</w:t>
      </w:r>
      <w:r w:rsidR="0015257C">
        <w:rPr>
          <w:rFonts w:cs="B Mitra" w:hint="eastAsia"/>
          <w:b/>
          <w:bCs/>
          <w:sz w:val="28"/>
          <w:szCs w:val="28"/>
          <w:rtl/>
        </w:rPr>
        <w:t>اب</w:t>
      </w:r>
      <w:r w:rsidR="0015257C">
        <w:rPr>
          <w:rFonts w:cs="B Mitra" w:hint="cs"/>
          <w:b/>
          <w:bCs/>
          <w:sz w:val="28"/>
          <w:szCs w:val="28"/>
          <w:rtl/>
        </w:rPr>
        <w:t>ی</w:t>
      </w:r>
      <w:r w:rsidRPr="00844781">
        <w:rPr>
          <w:rFonts w:cs="B Mitra" w:hint="cs"/>
          <w:color w:val="FF0000"/>
          <w:sz w:val="28"/>
          <w:szCs w:val="28"/>
          <w:rtl/>
        </w:rPr>
        <w:t>:</w:t>
      </w:r>
      <w:r w:rsidR="001774C3">
        <w:rPr>
          <w:rFonts w:cs="B Mitra" w:hint="cs"/>
          <w:color w:val="FF0000"/>
          <w:sz w:val="28"/>
          <w:szCs w:val="28"/>
          <w:rtl/>
        </w:rPr>
        <w:t xml:space="preserve"> 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این بخش </w:t>
      </w:r>
      <w:r w:rsidR="0015257C">
        <w:rPr>
          <w:rFonts w:cs="B Mitra"/>
          <w:color w:val="FF0000"/>
          <w:sz w:val="28"/>
          <w:szCs w:val="28"/>
          <w:rtl/>
        </w:rPr>
        <w:t>م</w:t>
      </w:r>
      <w:r w:rsidR="0015257C">
        <w:rPr>
          <w:rFonts w:cs="B Mitra" w:hint="cs"/>
          <w:color w:val="FF0000"/>
          <w:sz w:val="28"/>
          <w:szCs w:val="28"/>
          <w:rtl/>
        </w:rPr>
        <w:t>ی‌</w:t>
      </w:r>
      <w:r w:rsidR="0015257C">
        <w:rPr>
          <w:rFonts w:cs="B Mitra" w:hint="eastAsia"/>
          <w:color w:val="FF0000"/>
          <w:sz w:val="28"/>
          <w:szCs w:val="28"/>
          <w:rtl/>
        </w:rPr>
        <w:t>تواند</w:t>
      </w:r>
      <w:r w:rsidRPr="00844781">
        <w:rPr>
          <w:rFonts w:cs="B Mitra" w:hint="cs"/>
          <w:color w:val="FF0000"/>
          <w:sz w:val="28"/>
          <w:szCs w:val="28"/>
          <w:rtl/>
        </w:rPr>
        <w:t xml:space="preserve"> شامل</w:t>
      </w:r>
      <w:r w:rsidR="001774C3">
        <w:rPr>
          <w:rFonts w:cs="B Mitra" w:hint="cs"/>
          <w:color w:val="FF0000"/>
          <w:sz w:val="28"/>
          <w:szCs w:val="28"/>
          <w:rtl/>
        </w:rPr>
        <w:t xml:space="preserve">: </w:t>
      </w:r>
    </w:p>
    <w:p w:rsidR="001774C3" w:rsidRDefault="00844781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تشریح مراحل </w:t>
      </w:r>
      <w:r w:rsidR="0015257C">
        <w:rPr>
          <w:rFonts w:cs="B Mitra"/>
          <w:color w:val="FF0000"/>
          <w:sz w:val="28"/>
          <w:szCs w:val="28"/>
          <w:rtl/>
        </w:rPr>
        <w:t>گام‌به‌گام</w:t>
      </w:r>
      <w:r>
        <w:rPr>
          <w:rFonts w:cs="B Mitra" w:hint="cs"/>
          <w:color w:val="FF0000"/>
          <w:sz w:val="28"/>
          <w:szCs w:val="28"/>
          <w:rtl/>
        </w:rPr>
        <w:t xml:space="preserve"> </w:t>
      </w:r>
      <w:r w:rsidR="0015257C">
        <w:rPr>
          <w:rFonts w:cs="B Mitra"/>
          <w:color w:val="FF0000"/>
          <w:sz w:val="28"/>
          <w:szCs w:val="28"/>
          <w:rtl/>
        </w:rPr>
        <w:t>خودارز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 w:rsidR="0015257C">
        <w:rPr>
          <w:rFonts w:cs="B Mitra" w:hint="eastAsia"/>
          <w:color w:val="FF0000"/>
          <w:sz w:val="28"/>
          <w:szCs w:val="28"/>
          <w:rtl/>
        </w:rPr>
        <w:t>اب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cs"/>
          <w:color w:val="FF0000"/>
          <w:sz w:val="28"/>
          <w:szCs w:val="28"/>
          <w:rtl/>
        </w:rPr>
        <w:t>،</w:t>
      </w:r>
    </w:p>
    <w:p w:rsidR="001774C3" w:rsidRDefault="00844781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 روش </w:t>
      </w:r>
      <w:r w:rsidR="0015257C">
        <w:rPr>
          <w:rFonts w:cs="B Mitra"/>
          <w:color w:val="FF0000"/>
          <w:sz w:val="28"/>
          <w:szCs w:val="28"/>
          <w:rtl/>
        </w:rPr>
        <w:t>خودارز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 w:rsidR="0015257C">
        <w:rPr>
          <w:rFonts w:cs="B Mitra" w:hint="eastAsia"/>
          <w:color w:val="FF0000"/>
          <w:sz w:val="28"/>
          <w:szCs w:val="28"/>
          <w:rtl/>
        </w:rPr>
        <w:t>اب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cs"/>
          <w:color w:val="FF0000"/>
          <w:sz w:val="28"/>
          <w:szCs w:val="28"/>
          <w:rtl/>
        </w:rPr>
        <w:t xml:space="preserve">، دلیل انتخاب روش </w:t>
      </w:r>
      <w:r w:rsidR="0015257C">
        <w:rPr>
          <w:rFonts w:cs="B Mitra"/>
          <w:color w:val="FF0000"/>
          <w:sz w:val="28"/>
          <w:szCs w:val="28"/>
          <w:rtl/>
        </w:rPr>
        <w:t>خودارز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 w:rsidR="0015257C">
        <w:rPr>
          <w:rFonts w:cs="B Mitra" w:hint="eastAsia"/>
          <w:color w:val="FF0000"/>
          <w:sz w:val="28"/>
          <w:szCs w:val="28"/>
          <w:rtl/>
        </w:rPr>
        <w:t>اب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cs"/>
          <w:color w:val="FF0000"/>
          <w:sz w:val="28"/>
          <w:szCs w:val="28"/>
          <w:rtl/>
        </w:rPr>
        <w:t xml:space="preserve">، </w:t>
      </w:r>
    </w:p>
    <w:p w:rsidR="001774C3" w:rsidRDefault="00844781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شواهد مربوط به انجام </w:t>
      </w:r>
      <w:r w:rsidR="0015257C">
        <w:rPr>
          <w:rFonts w:cs="B Mitra"/>
          <w:color w:val="FF0000"/>
          <w:sz w:val="28"/>
          <w:szCs w:val="28"/>
          <w:rtl/>
        </w:rPr>
        <w:t>نظام‌مند</w:t>
      </w:r>
      <w:r>
        <w:rPr>
          <w:rFonts w:cs="B Mitra" w:hint="cs"/>
          <w:color w:val="FF0000"/>
          <w:sz w:val="28"/>
          <w:szCs w:val="28"/>
          <w:rtl/>
        </w:rPr>
        <w:t xml:space="preserve"> </w:t>
      </w:r>
      <w:r w:rsidR="0015257C">
        <w:rPr>
          <w:rFonts w:cs="B Mitra"/>
          <w:color w:val="FF0000"/>
          <w:sz w:val="28"/>
          <w:szCs w:val="28"/>
          <w:rtl/>
        </w:rPr>
        <w:t>خودارز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 w:rsidR="0015257C">
        <w:rPr>
          <w:rFonts w:cs="B Mitra" w:hint="eastAsia"/>
          <w:color w:val="FF0000"/>
          <w:sz w:val="28"/>
          <w:szCs w:val="28"/>
          <w:rtl/>
        </w:rPr>
        <w:t>اب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cs"/>
          <w:color w:val="FF0000"/>
          <w:sz w:val="28"/>
          <w:szCs w:val="28"/>
          <w:rtl/>
        </w:rPr>
        <w:t>،</w:t>
      </w:r>
    </w:p>
    <w:p w:rsidR="001774C3" w:rsidRDefault="00844781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 شرح جایگاه فرآیند </w:t>
      </w:r>
      <w:r w:rsidR="0015257C">
        <w:rPr>
          <w:rFonts w:cs="B Mitra"/>
          <w:color w:val="FF0000"/>
          <w:sz w:val="28"/>
          <w:szCs w:val="28"/>
          <w:rtl/>
        </w:rPr>
        <w:t>خودارز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 w:rsidR="0015257C">
        <w:rPr>
          <w:rFonts w:cs="B Mitra" w:hint="eastAsia"/>
          <w:color w:val="FF0000"/>
          <w:sz w:val="28"/>
          <w:szCs w:val="28"/>
          <w:rtl/>
        </w:rPr>
        <w:t>اب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cs"/>
          <w:color w:val="FF0000"/>
          <w:sz w:val="28"/>
          <w:szCs w:val="28"/>
          <w:rtl/>
        </w:rPr>
        <w:t xml:space="preserve"> در فرآیندهای سازمان،</w:t>
      </w:r>
    </w:p>
    <w:p w:rsidR="00844781" w:rsidRDefault="00844781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 بیان </w:t>
      </w:r>
      <w:r w:rsidR="0015257C">
        <w:rPr>
          <w:rFonts w:cs="B Mitra"/>
          <w:color w:val="FF0000"/>
          <w:sz w:val="28"/>
          <w:szCs w:val="28"/>
          <w:rtl/>
        </w:rPr>
        <w:t>زمان‌بند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cs"/>
          <w:color w:val="FF0000"/>
          <w:sz w:val="28"/>
          <w:szCs w:val="28"/>
          <w:rtl/>
        </w:rPr>
        <w:t xml:space="preserve"> اجرای </w:t>
      </w:r>
      <w:r w:rsidR="0015257C">
        <w:rPr>
          <w:rFonts w:cs="B Mitra"/>
          <w:color w:val="FF0000"/>
          <w:sz w:val="28"/>
          <w:szCs w:val="28"/>
          <w:rtl/>
        </w:rPr>
        <w:t>خودارز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 w:rsidR="0015257C">
        <w:rPr>
          <w:rFonts w:cs="B Mitra" w:hint="eastAsia"/>
          <w:color w:val="FF0000"/>
          <w:sz w:val="28"/>
          <w:szCs w:val="28"/>
          <w:rtl/>
        </w:rPr>
        <w:t>اب</w:t>
      </w:r>
      <w:r w:rsidR="0015257C">
        <w:rPr>
          <w:rFonts w:cs="B Mitra" w:hint="cs"/>
          <w:color w:val="FF0000"/>
          <w:sz w:val="28"/>
          <w:szCs w:val="28"/>
          <w:rtl/>
        </w:rPr>
        <w:t>ی</w:t>
      </w:r>
      <w:r>
        <w:rPr>
          <w:rFonts w:cs="B Mitra" w:hint="cs"/>
          <w:color w:val="FF0000"/>
          <w:sz w:val="28"/>
          <w:szCs w:val="28"/>
          <w:rtl/>
        </w:rPr>
        <w:t xml:space="preserve"> و...)</w:t>
      </w:r>
      <w:r w:rsidR="0089744B">
        <w:rPr>
          <w:rFonts w:cs="B Mitra" w:hint="cs"/>
          <w:color w:val="FF0000"/>
          <w:sz w:val="28"/>
          <w:szCs w:val="28"/>
          <w:rtl/>
        </w:rPr>
        <w:t xml:space="preserve">- </w:t>
      </w:r>
      <w:r w:rsidR="0089744B">
        <w:rPr>
          <w:rFonts w:cs="B Mitra"/>
          <w:color w:val="FF0000"/>
          <w:sz w:val="28"/>
          <w:szCs w:val="28"/>
          <w:rtl/>
        </w:rPr>
        <w:t>(</w:t>
      </w:r>
      <w:r w:rsidR="0089744B">
        <w:rPr>
          <w:rFonts w:cs="B Mitra" w:hint="cs"/>
          <w:color w:val="FF0000"/>
          <w:sz w:val="28"/>
          <w:szCs w:val="28"/>
          <w:rtl/>
        </w:rPr>
        <w:t>بین 1 تا 2 صفحه)</w:t>
      </w:r>
    </w:p>
    <w:p w:rsidR="00AC2E18" w:rsidRPr="00A74212" w:rsidRDefault="00AC2E18" w:rsidP="00CC5B83">
      <w:pPr>
        <w:bidi/>
        <w:jc w:val="lowKashida"/>
        <w:rPr>
          <w:rFonts w:ascii="Arial" w:hAnsi="Arial" w:cs="B Mitra"/>
          <w:sz w:val="26"/>
          <w:szCs w:val="28"/>
        </w:rPr>
      </w:pPr>
    </w:p>
    <w:p w:rsidR="001774C3" w:rsidRDefault="00AC2E18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 w:rsidRPr="00A74212">
        <w:rPr>
          <w:rFonts w:cs="B Mitra"/>
          <w:sz w:val="24"/>
          <w:szCs w:val="26"/>
          <w:rtl/>
        </w:rPr>
        <w:br w:type="page"/>
      </w:r>
      <w:r w:rsidR="00A9468D">
        <w:rPr>
          <w:rFonts w:cs="B Mitra" w:hint="cs"/>
          <w:b/>
          <w:bCs/>
          <w:sz w:val="28"/>
          <w:szCs w:val="28"/>
          <w:rtl/>
        </w:rPr>
        <w:lastRenderedPageBreak/>
        <w:t xml:space="preserve">تشریح </w:t>
      </w:r>
      <w:r w:rsidR="00A9468D" w:rsidRPr="00844781">
        <w:rPr>
          <w:rFonts w:cs="B Mitra" w:hint="cs"/>
          <w:b/>
          <w:bCs/>
          <w:sz w:val="28"/>
          <w:szCs w:val="28"/>
          <w:rtl/>
        </w:rPr>
        <w:t xml:space="preserve">فرایند </w:t>
      </w:r>
      <w:r w:rsidR="00A9468D">
        <w:rPr>
          <w:rFonts w:cs="B Mitra" w:hint="cs"/>
          <w:b/>
          <w:bCs/>
          <w:sz w:val="28"/>
          <w:szCs w:val="28"/>
          <w:rtl/>
        </w:rPr>
        <w:t>مدیریت پروژه های بهبود</w:t>
      </w:r>
      <w:r w:rsidR="00A9468D" w:rsidRPr="00844781">
        <w:rPr>
          <w:rFonts w:cs="B Mitra" w:hint="cs"/>
          <w:color w:val="FF0000"/>
          <w:sz w:val="28"/>
          <w:szCs w:val="28"/>
          <w:rtl/>
        </w:rPr>
        <w:t xml:space="preserve">: این بخش </w:t>
      </w:r>
      <w:r w:rsidR="00A9468D">
        <w:rPr>
          <w:rFonts w:cs="B Mitra"/>
          <w:color w:val="FF0000"/>
          <w:sz w:val="28"/>
          <w:szCs w:val="28"/>
          <w:rtl/>
        </w:rPr>
        <w:t>م</w:t>
      </w:r>
      <w:r w:rsidR="00A9468D">
        <w:rPr>
          <w:rFonts w:cs="B Mitra" w:hint="cs"/>
          <w:color w:val="FF0000"/>
          <w:sz w:val="28"/>
          <w:szCs w:val="28"/>
          <w:rtl/>
        </w:rPr>
        <w:t>ی‌</w:t>
      </w:r>
      <w:r w:rsidR="00A9468D">
        <w:rPr>
          <w:rFonts w:cs="B Mitra" w:hint="eastAsia"/>
          <w:color w:val="FF0000"/>
          <w:sz w:val="28"/>
          <w:szCs w:val="28"/>
          <w:rtl/>
        </w:rPr>
        <w:t>تواند</w:t>
      </w:r>
      <w:r w:rsidR="00A9468D" w:rsidRPr="00844781">
        <w:rPr>
          <w:rFonts w:cs="B Mitra" w:hint="cs"/>
          <w:color w:val="FF0000"/>
          <w:sz w:val="28"/>
          <w:szCs w:val="28"/>
          <w:rtl/>
        </w:rPr>
        <w:t xml:space="preserve"> شامل</w:t>
      </w:r>
      <w:r w:rsidR="001774C3">
        <w:rPr>
          <w:rFonts w:cs="B Mitra" w:hint="cs"/>
          <w:color w:val="FF0000"/>
          <w:sz w:val="28"/>
          <w:szCs w:val="28"/>
          <w:rtl/>
        </w:rPr>
        <w:t xml:space="preserve">: </w:t>
      </w:r>
      <w:r w:rsidR="00A9468D">
        <w:rPr>
          <w:rFonts w:cs="B Mitra" w:hint="cs"/>
          <w:color w:val="FF0000"/>
          <w:sz w:val="28"/>
          <w:szCs w:val="28"/>
          <w:rtl/>
        </w:rPr>
        <w:t>تشریح نحوه تهیه منشور پروژه های بهبود</w:t>
      </w:r>
    </w:p>
    <w:p w:rsidR="00A9468D" w:rsidRDefault="00A9468D" w:rsidP="001774C3">
      <w:pPr>
        <w:bidi/>
        <w:jc w:val="lowKashida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 xml:space="preserve">نحوه مدیریت پروژه های بهبود تعریف شده به منظور حصول اطمینان از پیگیری و اجرای پروژه های بهبود باشد. </w:t>
      </w:r>
    </w:p>
    <w:p w:rsidR="00A9468D" w:rsidRDefault="00A9468D">
      <w:pPr>
        <w:rPr>
          <w:rFonts w:cs="B Mitra"/>
          <w:sz w:val="24"/>
          <w:szCs w:val="26"/>
        </w:rPr>
      </w:pPr>
      <w:r>
        <w:rPr>
          <w:rFonts w:cs="B Mitra"/>
          <w:sz w:val="24"/>
          <w:szCs w:val="26"/>
        </w:rPr>
        <w:br w:type="page"/>
      </w:r>
    </w:p>
    <w:p w:rsidR="004F2580" w:rsidRDefault="004F2580" w:rsidP="001A13E7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تشریح معیارها </w:t>
      </w:r>
    </w:p>
    <w:p w:rsidR="004F2580" w:rsidRDefault="004F2580" w:rsidP="004F2580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1- رهبری و استراتژی </w:t>
      </w:r>
    </w:p>
    <w:tbl>
      <w:tblPr>
        <w:bidiVisual/>
        <w:tblW w:w="10065" w:type="dxa"/>
        <w:tblInd w:w="-32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6"/>
        <w:gridCol w:w="5183"/>
        <w:gridCol w:w="1651"/>
        <w:gridCol w:w="3219"/>
        <w:gridCol w:w="6"/>
      </w:tblGrid>
      <w:tr w:rsidR="004F2580" w:rsidRPr="006E453A" w:rsidTr="001774C3">
        <w:trPr>
          <w:gridAfter w:val="1"/>
          <w:wAfter w:w="6" w:type="dxa"/>
        </w:trPr>
        <w:tc>
          <w:tcPr>
            <w:tcW w:w="10059" w:type="dxa"/>
            <w:gridSpan w:val="4"/>
            <w:shd w:val="clear" w:color="auto" w:fill="auto"/>
          </w:tcPr>
          <w:p w:rsidR="004F2580" w:rsidRPr="006E453A" w:rsidRDefault="004F2580" w:rsidP="00CC120F">
            <w:pPr>
              <w:bidi/>
              <w:spacing w:after="0" w:line="312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>1- رهبري و مديريت</w:t>
            </w:r>
          </w:p>
          <w:p w:rsidR="004F2580" w:rsidRPr="006E453A" w:rsidRDefault="004F2580" w:rsidP="00CC120F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F2580">
              <w:rPr>
                <w:rFonts w:ascii="Arial" w:hAnsi="Arial" w:cs="B Nazanin"/>
                <w:sz w:val="25"/>
                <w:szCs w:val="25"/>
                <w:rtl/>
              </w:rPr>
              <w:t>مد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ران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سازمان‌هاي بهره‌ور، مأمور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ت‌ها،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ارزش‌ها و چشم‌انداز سازمان را ترس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م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کرده و از تدو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و جار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ساز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استراتژ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ها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سازمان مبتن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بر نيازهاي حال و آينده ذ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نفعان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و تغ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رات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مح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ط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ب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رون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و درون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اطم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نان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حاصل م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نما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ند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>. 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مد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ران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برا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ارتقاء فرهنگ بهره‌ور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ن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ظام‌ها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مد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ر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ت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لازم را توسعه داده و در 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راستا از کارکنان خود حما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ت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و قدردان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م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نما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ند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>. آن‌ها شخصاً با رفتار خود نقش الگو را در تحقق ارزش‌ها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سازمان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و فرهنگ بهره‌ور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ا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فا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 xml:space="preserve"> م</w:t>
            </w:r>
            <w:r w:rsidRPr="004F2580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4F2580">
              <w:rPr>
                <w:rFonts w:ascii="Arial" w:hAnsi="Arial" w:cs="B Nazanin" w:hint="eastAsia"/>
                <w:sz w:val="25"/>
                <w:szCs w:val="25"/>
                <w:rtl/>
              </w:rPr>
              <w:t>کنند</w:t>
            </w:r>
            <w:r w:rsidRPr="004F2580">
              <w:rPr>
                <w:rFonts w:ascii="Arial" w:hAnsi="Arial" w:cs="B Nazanin"/>
                <w:sz w:val="25"/>
                <w:szCs w:val="25"/>
                <w:rtl/>
              </w:rPr>
              <w:t>.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.</w:t>
            </w:r>
          </w:p>
        </w:tc>
      </w:tr>
      <w:tr w:rsidR="004F2580" w:rsidRPr="006E453A" w:rsidTr="001774C3">
        <w:trPr>
          <w:gridAfter w:val="1"/>
          <w:wAfter w:w="6" w:type="dxa"/>
          <w:trHeight w:val="456"/>
        </w:trPr>
        <w:tc>
          <w:tcPr>
            <w:tcW w:w="10059" w:type="dxa"/>
            <w:gridSpan w:val="4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>توضيح : شامل شيوه و نحوه اجرا و دلايل آن و نحوه اندازه‌گيري موفقيت پايدار</w:t>
            </w:r>
          </w:p>
        </w:tc>
      </w:tr>
      <w:tr w:rsidR="004F2580" w:rsidRPr="006E453A" w:rsidTr="001774C3">
        <w:trPr>
          <w:gridAfter w:val="1"/>
          <w:wAfter w:w="6" w:type="dxa"/>
          <w:trHeight w:val="2742"/>
        </w:trPr>
        <w:tc>
          <w:tcPr>
            <w:tcW w:w="10059" w:type="dxa"/>
            <w:gridSpan w:val="4"/>
            <w:shd w:val="clear" w:color="auto" w:fill="auto"/>
          </w:tcPr>
          <w:p w:rsidR="004F2580" w:rsidRPr="006E453A" w:rsidRDefault="004F2580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 :</w:t>
            </w: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4F2580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F2580" w:rsidRPr="006E453A" w:rsidTr="001774C3">
        <w:trPr>
          <w:gridAfter w:val="1"/>
          <w:wAfter w:w="6" w:type="dxa"/>
          <w:trHeight w:val="438"/>
        </w:trPr>
        <w:tc>
          <w:tcPr>
            <w:tcW w:w="5189" w:type="dxa"/>
            <w:gridSpan w:val="2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Pr="006E453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 :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</w:tr>
      <w:tr w:rsidR="004F2580" w:rsidRPr="006E453A" w:rsidTr="001774C3">
        <w:trPr>
          <w:gridAfter w:val="1"/>
          <w:wAfter w:w="6" w:type="dxa"/>
          <w:trHeight w:val="1307"/>
        </w:trPr>
        <w:tc>
          <w:tcPr>
            <w:tcW w:w="5189" w:type="dxa"/>
            <w:gridSpan w:val="2"/>
            <w:shd w:val="clear" w:color="auto" w:fill="auto"/>
          </w:tcPr>
          <w:p w:rsidR="004F2580" w:rsidRPr="006E453A" w:rsidRDefault="004F2580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4F2580" w:rsidRPr="006E453A" w:rsidRDefault="004F2580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4F2580" w:rsidRPr="006E453A" w:rsidRDefault="004F2580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</w:tc>
        <w:tc>
          <w:tcPr>
            <w:tcW w:w="1651" w:type="dxa"/>
            <w:shd w:val="clear" w:color="auto" w:fill="auto"/>
          </w:tcPr>
          <w:p w:rsidR="004F2580" w:rsidRPr="006E453A" w:rsidRDefault="004F2580" w:rsidP="004F2580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</w:p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19" w:type="dxa"/>
            <w:shd w:val="clear" w:color="auto" w:fill="auto"/>
          </w:tcPr>
          <w:p w:rsidR="004F2580" w:rsidRPr="006E453A" w:rsidRDefault="004F2580" w:rsidP="004F2580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( مثال)</w:t>
            </w:r>
          </w:p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F2580" w:rsidRPr="006E453A" w:rsidTr="001774C3">
        <w:trPr>
          <w:gridBefore w:val="1"/>
          <w:wBefore w:w="6" w:type="dxa"/>
        </w:trPr>
        <w:tc>
          <w:tcPr>
            <w:tcW w:w="10059" w:type="dxa"/>
            <w:gridSpan w:val="4"/>
            <w:shd w:val="clear" w:color="auto" w:fill="auto"/>
          </w:tcPr>
          <w:p w:rsidR="004F2580" w:rsidRPr="006E453A" w:rsidRDefault="001A13E7" w:rsidP="00CC120F">
            <w:pPr>
              <w:bidi/>
              <w:spacing w:after="0" w:line="312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 w:rsidR="004F2580">
              <w:rPr>
                <w:rFonts w:cs="B Nazanin" w:hint="cs"/>
                <w:b/>
                <w:bCs/>
                <w:sz w:val="25"/>
                <w:szCs w:val="25"/>
                <w:rtl/>
              </w:rPr>
              <w:t>2</w:t>
            </w:r>
            <w:r w:rsidR="004F2580"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- </w:t>
            </w:r>
            <w:r w:rsidR="00DE4CEC" w:rsidRPr="00DE4CEC">
              <w:rPr>
                <w:rFonts w:cs="B Nazanin"/>
                <w:b/>
                <w:bCs/>
                <w:sz w:val="25"/>
                <w:szCs w:val="25"/>
                <w:rtl/>
              </w:rPr>
              <w:t>سرما</w:t>
            </w:r>
            <w:r w:rsidR="00DE4CEC" w:rsidRPr="00DE4CEC">
              <w:rPr>
                <w:rFonts w:cs="B Nazanin" w:hint="cs"/>
                <w:b/>
                <w:bCs/>
                <w:sz w:val="25"/>
                <w:szCs w:val="25"/>
                <w:rtl/>
              </w:rPr>
              <w:t>ی</w:t>
            </w:r>
            <w:r w:rsidR="00DE4CEC" w:rsidRPr="00DE4CEC">
              <w:rPr>
                <w:rFonts w:cs="B Nazanin" w:hint="eastAsia"/>
                <w:b/>
                <w:bCs/>
                <w:sz w:val="25"/>
                <w:szCs w:val="25"/>
                <w:rtl/>
              </w:rPr>
              <w:t>ه</w:t>
            </w:r>
            <w:r w:rsidR="00DE4CEC" w:rsidRPr="00DE4CEC">
              <w:rPr>
                <w:rFonts w:cs="B Nazanin"/>
                <w:b/>
                <w:bCs/>
                <w:sz w:val="25"/>
                <w:szCs w:val="25"/>
                <w:rtl/>
              </w:rPr>
              <w:t xml:space="preserve"> انسان</w:t>
            </w:r>
            <w:r w:rsidR="00DE4CEC" w:rsidRPr="00DE4CEC">
              <w:rPr>
                <w:rFonts w:cs="B Nazanin" w:hint="cs"/>
                <w:b/>
                <w:bCs/>
                <w:sz w:val="25"/>
                <w:szCs w:val="25"/>
                <w:rtl/>
              </w:rPr>
              <w:t>ی</w:t>
            </w:r>
          </w:p>
          <w:p w:rsidR="004F2580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DE4CEC">
              <w:rPr>
                <w:rFonts w:ascii="Arial" w:hAnsi="Arial" w:cs="B Nazanin"/>
                <w:sz w:val="25"/>
                <w:szCs w:val="25"/>
                <w:rtl/>
              </w:rPr>
              <w:t>سازمان‌هاي بهره‌ور،منابع انساني را به عنوان مهم‌تر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ن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عامل ارتقاء بهره‌وري تلقي نموده و قابليت‌هاي فردي و گروهي آن‌ها را شناسايي كرده، با آموزش، توانمندساز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و جلب مشارکت آن‌ها شاخص‌هاي بهره‌وري را ارتقاء بخشيده و از تلاش‌هاي آنان در راستاي ارتقاي بهره‌وري ت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قدير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مي‌كنند</w:t>
            </w:r>
          </w:p>
        </w:tc>
      </w:tr>
      <w:tr w:rsidR="004F2580" w:rsidRPr="006E453A" w:rsidTr="001774C3">
        <w:trPr>
          <w:gridBefore w:val="1"/>
          <w:wBefore w:w="6" w:type="dxa"/>
          <w:trHeight w:val="456"/>
        </w:trPr>
        <w:tc>
          <w:tcPr>
            <w:tcW w:w="10059" w:type="dxa"/>
            <w:gridSpan w:val="4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>توضيح : شامل شيوه و نحوه اجرا و دلايل آن و نحوه اندازه‌گيري موفقيت پايدار</w:t>
            </w:r>
          </w:p>
        </w:tc>
      </w:tr>
      <w:tr w:rsidR="004F2580" w:rsidRPr="006E453A" w:rsidTr="001774C3">
        <w:trPr>
          <w:gridBefore w:val="1"/>
          <w:wBefore w:w="6" w:type="dxa"/>
          <w:trHeight w:val="2742"/>
        </w:trPr>
        <w:tc>
          <w:tcPr>
            <w:tcW w:w="10059" w:type="dxa"/>
            <w:gridSpan w:val="4"/>
            <w:shd w:val="clear" w:color="auto" w:fill="auto"/>
          </w:tcPr>
          <w:p w:rsidR="004F2580" w:rsidRPr="006E453A" w:rsidRDefault="004F2580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 :</w:t>
            </w: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F2580" w:rsidRPr="006E453A" w:rsidTr="001774C3">
        <w:trPr>
          <w:gridBefore w:val="1"/>
          <w:wBefore w:w="6" w:type="dxa"/>
          <w:trHeight w:val="438"/>
        </w:trPr>
        <w:tc>
          <w:tcPr>
            <w:tcW w:w="5183" w:type="dxa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Pr="006E453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 :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</w:tr>
      <w:tr w:rsidR="004F2580" w:rsidRPr="006E453A" w:rsidTr="001774C3">
        <w:trPr>
          <w:gridBefore w:val="1"/>
          <w:wBefore w:w="6" w:type="dxa"/>
          <w:trHeight w:val="1307"/>
        </w:trPr>
        <w:tc>
          <w:tcPr>
            <w:tcW w:w="5183" w:type="dxa"/>
            <w:shd w:val="clear" w:color="auto" w:fill="auto"/>
          </w:tcPr>
          <w:p w:rsidR="004F2580" w:rsidRPr="006E453A" w:rsidRDefault="004F2580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4F2580" w:rsidRPr="006E453A" w:rsidRDefault="004F2580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4F2580" w:rsidRPr="006E453A" w:rsidRDefault="004F2580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</w:tc>
        <w:tc>
          <w:tcPr>
            <w:tcW w:w="1651" w:type="dxa"/>
            <w:shd w:val="clear" w:color="auto" w:fill="auto"/>
          </w:tcPr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</w:p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( مثال)</w:t>
            </w:r>
          </w:p>
          <w:p w:rsidR="004F2580" w:rsidRPr="006E453A" w:rsidRDefault="004F2580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4CEC" w:rsidRPr="006E453A" w:rsidTr="001774C3">
        <w:trPr>
          <w:gridBefore w:val="1"/>
          <w:wBefore w:w="6" w:type="dxa"/>
        </w:trPr>
        <w:tc>
          <w:tcPr>
            <w:tcW w:w="10059" w:type="dxa"/>
            <w:gridSpan w:val="4"/>
            <w:shd w:val="clear" w:color="auto" w:fill="auto"/>
          </w:tcPr>
          <w:p w:rsidR="00DE4CEC" w:rsidRPr="006E453A" w:rsidRDefault="00DE4CEC" w:rsidP="00CC120F">
            <w:pPr>
              <w:bidi/>
              <w:spacing w:after="0" w:line="312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2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- </w:t>
            </w:r>
            <w:r w:rsidRPr="00DE4CEC">
              <w:rPr>
                <w:rFonts w:cs="B Nazanin"/>
                <w:b/>
                <w:bCs/>
                <w:sz w:val="25"/>
                <w:szCs w:val="25"/>
                <w:rtl/>
              </w:rPr>
              <w:t>منابع سازمان</w:t>
            </w:r>
            <w:r w:rsidRPr="00DE4CEC">
              <w:rPr>
                <w:rFonts w:cs="B Nazanin" w:hint="cs"/>
                <w:b/>
                <w:bCs/>
                <w:sz w:val="25"/>
                <w:szCs w:val="25"/>
                <w:rtl/>
              </w:rPr>
              <w:t>ی</w:t>
            </w:r>
          </w:p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DE4CEC">
              <w:rPr>
                <w:rFonts w:ascii="Arial" w:hAnsi="Arial" w:cs="B Nazanin"/>
                <w:sz w:val="25"/>
                <w:szCs w:val="25"/>
                <w:rtl/>
              </w:rPr>
              <w:lastRenderedPageBreak/>
              <w:t>سازمان‌هاي بهره‌ور، با مديريت مؤثر تأم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ن‌کنندگان،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شرکاي تجاري و منابع داخلي خود و با بهره‌گيري از فناوري‌هاي نوين و دارايي‌هاي فكري و معنوي توسعه دانش و اطلاعات، در راستاي ارتقاي بهره‌وري گام برمي‌دارند.</w:t>
            </w:r>
          </w:p>
        </w:tc>
      </w:tr>
      <w:tr w:rsidR="00DE4CEC" w:rsidRPr="006E453A" w:rsidTr="001774C3">
        <w:trPr>
          <w:gridBefore w:val="1"/>
          <w:wBefore w:w="6" w:type="dxa"/>
          <w:trHeight w:val="456"/>
        </w:trPr>
        <w:tc>
          <w:tcPr>
            <w:tcW w:w="10059" w:type="dxa"/>
            <w:gridSpan w:val="4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lastRenderedPageBreak/>
              <w:t>توضيح : شامل شيوه و نحوه اجرا و دلايل آن و نحوه اندازه‌گيري موفقيت پايدار</w:t>
            </w:r>
          </w:p>
        </w:tc>
      </w:tr>
      <w:tr w:rsidR="00DE4CEC" w:rsidRPr="006E453A" w:rsidTr="001774C3">
        <w:trPr>
          <w:gridBefore w:val="1"/>
          <w:wBefore w:w="6" w:type="dxa"/>
          <w:trHeight w:val="2742"/>
        </w:trPr>
        <w:tc>
          <w:tcPr>
            <w:tcW w:w="10059" w:type="dxa"/>
            <w:gridSpan w:val="4"/>
            <w:shd w:val="clear" w:color="auto" w:fill="auto"/>
          </w:tcPr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 :</w:t>
            </w: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4CEC" w:rsidRPr="006E453A" w:rsidTr="001774C3">
        <w:trPr>
          <w:gridBefore w:val="1"/>
          <w:wBefore w:w="6" w:type="dxa"/>
          <w:trHeight w:val="438"/>
        </w:trPr>
        <w:tc>
          <w:tcPr>
            <w:tcW w:w="5183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Pr="006E453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 :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</w:tr>
      <w:tr w:rsidR="00DE4CEC" w:rsidRPr="006E453A" w:rsidTr="001774C3">
        <w:trPr>
          <w:gridBefore w:val="1"/>
          <w:wBefore w:w="6" w:type="dxa"/>
          <w:trHeight w:val="1307"/>
        </w:trPr>
        <w:tc>
          <w:tcPr>
            <w:tcW w:w="5183" w:type="dxa"/>
            <w:shd w:val="clear" w:color="auto" w:fill="auto"/>
          </w:tcPr>
          <w:p w:rsidR="00DE4CEC" w:rsidRPr="006E453A" w:rsidRDefault="00DE4CEC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DE4CEC" w:rsidRPr="006E453A" w:rsidRDefault="00DE4CEC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DE4CEC" w:rsidRPr="006E453A" w:rsidRDefault="00DE4CEC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</w:tc>
        <w:tc>
          <w:tcPr>
            <w:tcW w:w="1651" w:type="dxa"/>
            <w:shd w:val="clear" w:color="auto" w:fill="auto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</w:p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( مثال)</w:t>
            </w:r>
          </w:p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F2580" w:rsidRDefault="004F2580" w:rsidP="004F2580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tbl>
      <w:tblPr>
        <w:bidiVisual/>
        <w:tblW w:w="10059" w:type="dxa"/>
        <w:tblInd w:w="-32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5189"/>
        <w:gridCol w:w="1651"/>
        <w:gridCol w:w="3219"/>
      </w:tblGrid>
      <w:tr w:rsidR="00DE4CEC" w:rsidRPr="006E453A" w:rsidTr="00A351BD">
        <w:tc>
          <w:tcPr>
            <w:tcW w:w="10059" w:type="dxa"/>
            <w:gridSpan w:val="3"/>
            <w:shd w:val="clear" w:color="auto" w:fill="auto"/>
          </w:tcPr>
          <w:p w:rsidR="00DE4CEC" w:rsidRPr="006E453A" w:rsidRDefault="00DE4CEC" w:rsidP="00CC120F">
            <w:pPr>
              <w:bidi/>
              <w:spacing w:after="0" w:line="312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lastRenderedPageBreak/>
              <w:t>2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- </w:t>
            </w:r>
            <w:r w:rsidRPr="00DE4CEC">
              <w:rPr>
                <w:rFonts w:cs="B Nazanin"/>
                <w:b/>
                <w:bCs/>
                <w:sz w:val="25"/>
                <w:szCs w:val="25"/>
                <w:rtl/>
              </w:rPr>
              <w:t>فرآ</w:t>
            </w:r>
            <w:r w:rsidRPr="00DE4CEC">
              <w:rPr>
                <w:rFonts w:cs="B Nazanin" w:hint="cs"/>
                <w:b/>
                <w:bCs/>
                <w:sz w:val="25"/>
                <w:szCs w:val="25"/>
                <w:rtl/>
              </w:rPr>
              <w:t>ی</w:t>
            </w:r>
            <w:r w:rsidRPr="00DE4CEC">
              <w:rPr>
                <w:rFonts w:cs="B Nazanin" w:hint="eastAsia"/>
                <w:b/>
                <w:bCs/>
                <w:sz w:val="25"/>
                <w:szCs w:val="25"/>
                <w:rtl/>
              </w:rPr>
              <w:t>ندها،محصولات</w:t>
            </w:r>
            <w:r w:rsidRPr="00DE4CEC">
              <w:rPr>
                <w:rFonts w:cs="B Nazanin"/>
                <w:b/>
                <w:bCs/>
                <w:sz w:val="25"/>
                <w:szCs w:val="25"/>
                <w:rtl/>
              </w:rPr>
              <w:t xml:space="preserve"> و خدمات</w:t>
            </w:r>
          </w:p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DE4CEC">
              <w:rPr>
                <w:rFonts w:ascii="Arial" w:hAnsi="Arial" w:cs="B Nazanin"/>
                <w:sz w:val="25"/>
                <w:szCs w:val="25"/>
                <w:rtl/>
              </w:rPr>
              <w:t>سازمان‌هاي بهره‌ور، هم سو با استراتژي‌هاي سازمان، فرآ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ندها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خود را شناسايي، مدل‌ساز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،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طراح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،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کنترل و بهبود م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دهند؛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محصولات و خدمات مورد انتظار مشتريان را طراحي، توليد، تحويل و پشتيباني م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نما</w:t>
            </w:r>
            <w:r w:rsidRPr="00DE4CEC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DE4CEC">
              <w:rPr>
                <w:rFonts w:ascii="Arial" w:hAnsi="Arial" w:cs="B Nazanin" w:hint="eastAsia"/>
                <w:sz w:val="25"/>
                <w:szCs w:val="25"/>
                <w:rtl/>
              </w:rPr>
              <w:t>ند</w:t>
            </w:r>
            <w:r w:rsidRPr="00DE4CEC">
              <w:rPr>
                <w:rFonts w:ascii="Arial" w:hAnsi="Arial" w:cs="B Nazanin"/>
                <w:sz w:val="25"/>
                <w:szCs w:val="25"/>
                <w:rtl/>
              </w:rPr>
              <w:t xml:space="preserve"> و با روابط مؤثر با مشتريان بهره‌وري را در زنجيره ارزش ارتقاء مي‌بخشند.</w:t>
            </w:r>
          </w:p>
        </w:tc>
      </w:tr>
      <w:tr w:rsidR="00DE4CEC" w:rsidRPr="006E453A" w:rsidTr="00A351BD">
        <w:trPr>
          <w:trHeight w:val="456"/>
        </w:trPr>
        <w:tc>
          <w:tcPr>
            <w:tcW w:w="10059" w:type="dxa"/>
            <w:gridSpan w:val="3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>توضيح : شامل شيوه و نحوه اجرا و دلايل آن و نحوه اندازه‌گيري موفقيت پايدار</w:t>
            </w:r>
          </w:p>
        </w:tc>
      </w:tr>
      <w:tr w:rsidR="00DE4CEC" w:rsidRPr="006E453A" w:rsidTr="00A351BD">
        <w:trPr>
          <w:trHeight w:val="2742"/>
        </w:trPr>
        <w:tc>
          <w:tcPr>
            <w:tcW w:w="10059" w:type="dxa"/>
            <w:gridSpan w:val="3"/>
            <w:shd w:val="clear" w:color="auto" w:fill="auto"/>
          </w:tcPr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 :</w:t>
            </w: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DE4CEC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4CEC" w:rsidRPr="006E453A" w:rsidTr="00A351BD">
        <w:trPr>
          <w:trHeight w:val="438"/>
        </w:trPr>
        <w:tc>
          <w:tcPr>
            <w:tcW w:w="5189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Pr="006E453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 :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</w:tr>
      <w:tr w:rsidR="00DE4CEC" w:rsidRPr="006E453A" w:rsidTr="00A351BD">
        <w:trPr>
          <w:trHeight w:val="1307"/>
        </w:trPr>
        <w:tc>
          <w:tcPr>
            <w:tcW w:w="5189" w:type="dxa"/>
            <w:shd w:val="clear" w:color="auto" w:fill="auto"/>
          </w:tcPr>
          <w:p w:rsidR="00DE4CEC" w:rsidRPr="006E453A" w:rsidRDefault="00DE4CEC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DE4CEC" w:rsidRPr="006E453A" w:rsidRDefault="00DE4CEC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  <w:p w:rsidR="00DE4CEC" w:rsidRPr="006E453A" w:rsidRDefault="00DE4CEC" w:rsidP="00CC120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(عنوان پروژه یا اقدام بهبود ذکر شود) </w:t>
            </w:r>
          </w:p>
        </w:tc>
        <w:tc>
          <w:tcPr>
            <w:tcW w:w="1651" w:type="dxa"/>
            <w:shd w:val="clear" w:color="auto" w:fill="auto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</w:p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19" w:type="dxa"/>
            <w:shd w:val="clear" w:color="auto" w:fill="auto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</w:t>
            </w: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97</w:t>
            </w: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( مثال)</w:t>
            </w:r>
          </w:p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F2580" w:rsidRDefault="004F2580" w:rsidP="004F2580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tbl>
      <w:tblPr>
        <w:bidiVisual/>
        <w:tblW w:w="10062" w:type="dxa"/>
        <w:tblInd w:w="-33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3001"/>
        <w:gridCol w:w="3730"/>
      </w:tblGrid>
      <w:tr w:rsidR="00DE4CEC" w:rsidRPr="006E453A" w:rsidTr="00A351BD">
        <w:tc>
          <w:tcPr>
            <w:tcW w:w="10062" w:type="dxa"/>
            <w:gridSpan w:val="3"/>
            <w:shd w:val="clear" w:color="auto" w:fill="auto"/>
          </w:tcPr>
          <w:p w:rsidR="00DE4CEC" w:rsidRPr="006E453A" w:rsidRDefault="00DE4CEC" w:rsidP="00DE4CEC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lastRenderedPageBreak/>
              <w:t>5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- نتایج مشتریان </w:t>
            </w:r>
            <w:r>
              <w:rPr>
                <w:rFonts w:cs="B Nazanin"/>
                <w:b/>
                <w:bCs/>
                <w:sz w:val="25"/>
                <w:szCs w:val="25"/>
              </w:rPr>
              <w:t xml:space="preserve"> : </w:t>
            </w:r>
            <w:r w:rsidRPr="00DE4CEC">
              <w:rPr>
                <w:rFonts w:ascii="Arial" w:hAnsi="Arial" w:cs="B Nazanin"/>
                <w:rtl/>
              </w:rPr>
              <w:t xml:space="preserve">اصولاً 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ک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از مع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ارها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اثربخش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،</w:t>
            </w:r>
            <w:r w:rsidRPr="00DE4CEC">
              <w:rPr>
                <w:rFonts w:ascii="Arial" w:hAnsi="Arial" w:cs="B Nazanin"/>
                <w:rtl/>
              </w:rPr>
              <w:t xml:space="preserve"> تأم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ن</w:t>
            </w:r>
            <w:r w:rsidRPr="00DE4CEC">
              <w:rPr>
                <w:rFonts w:ascii="Arial" w:hAnsi="Arial" w:cs="B Nazanin"/>
                <w:rtl/>
              </w:rPr>
              <w:t xml:space="preserve"> خواسته‌ها  و انتظارات مشتر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ان</w:t>
            </w:r>
            <w:r w:rsidRPr="00DE4CEC">
              <w:rPr>
                <w:rFonts w:ascii="Arial" w:hAnsi="Arial" w:cs="B Nazanin"/>
                <w:rtl/>
              </w:rPr>
              <w:t xml:space="preserve"> است. بنابرا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ن</w:t>
            </w:r>
            <w:r w:rsidRPr="00DE4CEC">
              <w:rPr>
                <w:rFonts w:ascii="Arial" w:hAnsi="Arial" w:cs="B Nazanin"/>
                <w:rtl/>
              </w:rPr>
              <w:t xml:space="preserve"> سازمان‌هاي بهره‌ور، مجموعه‌ا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از شاخص‌ها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کل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د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برداشت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و عملکرد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مرتبط با مشتر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ان</w:t>
            </w:r>
            <w:r w:rsidRPr="00DE4CEC">
              <w:rPr>
                <w:rFonts w:ascii="Arial" w:hAnsi="Arial" w:cs="B Nazanin"/>
                <w:rtl/>
              </w:rPr>
              <w:t xml:space="preserve"> را با توجه به استراتژ</w:t>
            </w:r>
            <w:r w:rsidRPr="00DE4CEC">
              <w:rPr>
                <w:rFonts w:ascii="Arial" w:hAnsi="Arial" w:cs="B Nazanin" w:hint="cs"/>
                <w:rtl/>
              </w:rPr>
              <w:t>ی‌</w:t>
            </w:r>
            <w:r w:rsidRPr="00DE4CEC">
              <w:rPr>
                <w:rFonts w:ascii="Arial" w:hAnsi="Arial" w:cs="B Nazanin" w:hint="eastAsia"/>
                <w:rtl/>
              </w:rPr>
              <w:t>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مرتبط تعيين و هدف‌گذار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كرده و به‌طو</w:t>
            </w:r>
            <w:r w:rsidRPr="00DE4CEC">
              <w:rPr>
                <w:rFonts w:ascii="Arial" w:hAnsi="Arial" w:cs="B Nazanin" w:hint="eastAsia"/>
                <w:rtl/>
              </w:rPr>
              <w:t>ر</w:t>
            </w:r>
            <w:r w:rsidRPr="00DE4CEC">
              <w:rPr>
                <w:rFonts w:ascii="Arial" w:hAnsi="Arial" w:cs="B Nazanin"/>
                <w:rtl/>
              </w:rPr>
              <w:t xml:space="preserve"> منظم آن‌ها را اندازه‌گ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ر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مي‌كنند. سپس نتا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ج</w:t>
            </w:r>
            <w:r w:rsidRPr="00DE4CEC">
              <w:rPr>
                <w:rFonts w:ascii="Arial" w:hAnsi="Arial" w:cs="B Nazanin"/>
                <w:rtl/>
              </w:rPr>
              <w:t xml:space="preserve"> به‌دست‌آمده را با نتايج سازمان‌ها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مشابه مقا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سه،</w:t>
            </w:r>
            <w:r w:rsidRPr="00DE4CEC">
              <w:rPr>
                <w:rFonts w:ascii="Arial" w:hAnsi="Arial" w:cs="B Nazanin"/>
                <w:rtl/>
              </w:rPr>
              <w:t xml:space="preserve">   و با درک رابطه علت و معلول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ميان 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ن</w:t>
            </w:r>
            <w:r w:rsidRPr="00DE4CEC">
              <w:rPr>
                <w:rFonts w:ascii="Arial" w:hAnsi="Arial" w:cs="B Nazanin"/>
                <w:rtl/>
              </w:rPr>
              <w:t xml:space="preserve"> شاخص‌ها و رو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کردها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اجراشده، از دقت و صحت داده‌ها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به‌کاررفته در شاخص‌ها اطم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نان</w:t>
            </w:r>
            <w:r w:rsidRPr="00DE4CEC">
              <w:rPr>
                <w:rFonts w:ascii="Arial" w:hAnsi="Arial" w:cs="B Nazanin"/>
                <w:rtl/>
              </w:rPr>
              <w:t xml:space="preserve"> حاصل مي‌كنند. 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ن</w:t>
            </w:r>
            <w:r w:rsidRPr="00DE4CEC">
              <w:rPr>
                <w:rFonts w:ascii="Arial" w:hAnsi="Arial" w:cs="B Nazanin"/>
                <w:rtl/>
              </w:rPr>
              <w:t xml:space="preserve"> شاخص‌ها بر اساس يك منط</w:t>
            </w:r>
            <w:r w:rsidRPr="00DE4CEC">
              <w:rPr>
                <w:rFonts w:ascii="Arial" w:hAnsi="Arial" w:cs="B Nazanin" w:hint="eastAsia"/>
                <w:rtl/>
              </w:rPr>
              <w:t>ق</w:t>
            </w:r>
            <w:r w:rsidRPr="00DE4CEC">
              <w:rPr>
                <w:rFonts w:ascii="Arial" w:hAnsi="Arial" w:cs="B Nazanin"/>
                <w:rtl/>
              </w:rPr>
              <w:t xml:space="preserve"> روشن، بخش‌بند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و تحل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ل</w:t>
            </w:r>
            <w:r w:rsidRPr="00DE4CEC">
              <w:rPr>
                <w:rFonts w:ascii="Arial" w:hAnsi="Arial" w:cs="B Nazanin"/>
                <w:rtl/>
              </w:rPr>
              <w:t xml:space="preserve"> م</w:t>
            </w:r>
            <w:r w:rsidRPr="00DE4CEC">
              <w:rPr>
                <w:rFonts w:ascii="Arial" w:hAnsi="Arial" w:cs="B Nazanin" w:hint="cs"/>
                <w:rtl/>
              </w:rPr>
              <w:t>ی‌</w:t>
            </w:r>
            <w:r w:rsidRPr="00DE4CEC">
              <w:rPr>
                <w:rFonts w:ascii="Arial" w:hAnsi="Arial" w:cs="B Nazanin" w:hint="eastAsia"/>
                <w:rtl/>
              </w:rPr>
              <w:t>شوند</w:t>
            </w:r>
            <w:r w:rsidRPr="00DE4CEC">
              <w:rPr>
                <w:rFonts w:ascii="Arial" w:hAnsi="Arial" w:cs="B Nazanin"/>
                <w:rtl/>
              </w:rPr>
              <w:t>.</w:t>
            </w:r>
          </w:p>
        </w:tc>
      </w:tr>
      <w:tr w:rsidR="00DE4CEC" w:rsidRPr="006E453A" w:rsidTr="00A351BD">
        <w:trPr>
          <w:trHeight w:val="454"/>
        </w:trPr>
        <w:tc>
          <w:tcPr>
            <w:tcW w:w="10062" w:type="dxa"/>
            <w:gridSpan w:val="3"/>
            <w:shd w:val="clear" w:color="auto" w:fill="auto"/>
            <w:vAlign w:val="center"/>
          </w:tcPr>
          <w:p w:rsidR="00DE4CEC" w:rsidRPr="006E453A" w:rsidRDefault="00DE4CEC" w:rsidP="00263C7A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توضيح : شامل اهم شاخصهای برداشتی و عملکردی مربوط به مشتریان </w:t>
            </w:r>
            <w:r w:rsidR="00263C7A">
              <w:rPr>
                <w:rFonts w:cs="B Nazanin" w:hint="cs"/>
                <w:sz w:val="21"/>
                <w:szCs w:val="21"/>
                <w:rtl/>
              </w:rPr>
              <w:t xml:space="preserve"> </w:t>
            </w:r>
          </w:p>
        </w:tc>
      </w:tr>
      <w:tr w:rsidR="00DE4CEC" w:rsidRPr="006E453A" w:rsidTr="00A351BD">
        <w:trPr>
          <w:cantSplit/>
          <w:trHeight w:val="964"/>
        </w:trPr>
        <w:tc>
          <w:tcPr>
            <w:tcW w:w="333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1005F835" wp14:editId="500FD335">
                  <wp:extent cx="1668483" cy="1050966"/>
                  <wp:effectExtent l="0" t="0" r="8255" b="0"/>
                  <wp:docPr id="10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0A267CD0" wp14:editId="018EE1E7">
                  <wp:extent cx="1668483" cy="1050966"/>
                  <wp:effectExtent l="0" t="0" r="8255" b="0"/>
                  <wp:docPr id="2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617D0015" wp14:editId="13790312">
                  <wp:extent cx="1668483" cy="1050966"/>
                  <wp:effectExtent l="0" t="0" r="8255" b="0"/>
                  <wp:docPr id="2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E4CEC" w:rsidRPr="006E453A" w:rsidTr="00A351BD">
        <w:trPr>
          <w:cantSplit/>
          <w:trHeight w:val="20"/>
        </w:trPr>
        <w:tc>
          <w:tcPr>
            <w:tcW w:w="333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  <w:r w:rsidR="001774C3">
              <w:rPr>
                <w:rFonts w:cs="B Nazanin" w:hint="cs"/>
                <w:rtl/>
              </w:rPr>
              <w:t xml:space="preserve"> (</w:t>
            </w:r>
            <w:r w:rsidR="001774C3" w:rsidRPr="001774C3">
              <w:rPr>
                <w:rFonts w:cs="B Nazanin" w:hint="cs"/>
                <w:color w:val="FF0000"/>
                <w:rtl/>
              </w:rPr>
              <w:t>واحد سنجش</w:t>
            </w:r>
            <w:r w:rsidR="001774C3">
              <w:rPr>
                <w:rFonts w:cs="B Nazanin" w:hint="cs"/>
                <w:rtl/>
              </w:rPr>
              <w:t>)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DE4CEC" w:rsidRPr="006E453A" w:rsidTr="00A351BD">
        <w:trPr>
          <w:cantSplit/>
          <w:trHeight w:val="2438"/>
        </w:trPr>
        <w:tc>
          <w:tcPr>
            <w:tcW w:w="333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DE4CEC" w:rsidRPr="006E453A" w:rsidTr="00A351BD">
        <w:trPr>
          <w:cantSplit/>
          <w:trHeight w:val="152"/>
        </w:trPr>
        <w:tc>
          <w:tcPr>
            <w:tcW w:w="3331" w:type="dxa"/>
            <w:shd w:val="clear" w:color="auto" w:fill="auto"/>
            <w:vAlign w:val="center"/>
          </w:tcPr>
          <w:p w:rsidR="00DE4CEC" w:rsidRPr="006E453A" w:rsidRDefault="00DE4CEC" w:rsidP="00DE4CEC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DE4CEC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E4CEC" w:rsidRPr="006E453A" w:rsidRDefault="00DE4CEC" w:rsidP="00DE4CEC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DE4CEC" w:rsidRPr="006E453A" w:rsidTr="00A351BD">
        <w:trPr>
          <w:cantSplit/>
          <w:trHeight w:val="152"/>
        </w:trPr>
        <w:tc>
          <w:tcPr>
            <w:tcW w:w="3331" w:type="dxa"/>
            <w:shd w:val="clear" w:color="auto" w:fill="auto"/>
            <w:vAlign w:val="center"/>
          </w:tcPr>
          <w:p w:rsidR="00DE4CEC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DE4CE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DE4CEC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DE4CEC" w:rsidRPr="006E453A" w:rsidTr="00A351BD">
        <w:trPr>
          <w:cantSplit/>
          <w:trHeight w:val="152"/>
        </w:trPr>
        <w:tc>
          <w:tcPr>
            <w:tcW w:w="3331" w:type="dxa"/>
            <w:shd w:val="clear" w:color="auto" w:fill="auto"/>
            <w:vAlign w:val="center"/>
          </w:tcPr>
          <w:p w:rsidR="00DE4CEC" w:rsidRPr="006E453A" w:rsidRDefault="00DE4CEC" w:rsidP="00DE4CEC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DE4CEC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E4CEC" w:rsidRPr="006E453A" w:rsidRDefault="00DE4CEC" w:rsidP="00DE4CEC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DE4CEC" w:rsidRPr="006E453A" w:rsidTr="00A351BD">
        <w:trPr>
          <w:cantSplit/>
          <w:trHeight w:val="2211"/>
        </w:trPr>
        <w:tc>
          <w:tcPr>
            <w:tcW w:w="10062" w:type="dxa"/>
            <w:gridSpan w:val="3"/>
            <w:shd w:val="clear" w:color="auto" w:fill="auto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تشریح دلایل روند:</w:t>
            </w:r>
          </w:p>
        </w:tc>
      </w:tr>
    </w:tbl>
    <w:p w:rsidR="004F2580" w:rsidRDefault="004F2580" w:rsidP="004F2580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4F2580" w:rsidRDefault="004F2580" w:rsidP="004F2580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tbl>
      <w:tblPr>
        <w:bidiVisual/>
        <w:tblW w:w="10062" w:type="dxa"/>
        <w:tblInd w:w="-33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001"/>
        <w:gridCol w:w="3724"/>
      </w:tblGrid>
      <w:tr w:rsidR="00DE4CEC" w:rsidRPr="006E453A" w:rsidTr="00A351BD">
        <w:tc>
          <w:tcPr>
            <w:tcW w:w="10062" w:type="dxa"/>
            <w:gridSpan w:val="3"/>
            <w:shd w:val="clear" w:color="auto" w:fill="auto"/>
          </w:tcPr>
          <w:p w:rsidR="00DE4CEC" w:rsidRPr="006E453A" w:rsidRDefault="00DE4CEC" w:rsidP="00DE4CEC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lastRenderedPageBreak/>
              <w:t>6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- نتایج 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جامعه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5"/>
                <w:szCs w:val="25"/>
              </w:rPr>
              <w:t xml:space="preserve"> : </w:t>
            </w:r>
            <w:r w:rsidRPr="00DE4CEC">
              <w:rPr>
                <w:rFonts w:ascii="Arial" w:hAnsi="Arial" w:cs="B Nazanin"/>
                <w:rtl/>
              </w:rPr>
              <w:t>سازمان‌ها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بهره‌ور گروه‌ها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مختلف جامعه خود که شامل دولت، سازمان‌ها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ناظر، مسئولان محل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،</w:t>
            </w:r>
            <w:r w:rsidRPr="00DE4CEC">
              <w:rPr>
                <w:rFonts w:ascii="Arial" w:hAnsi="Arial" w:cs="B Nazanin"/>
                <w:rtl/>
              </w:rPr>
              <w:t xml:space="preserve"> همسا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گان،</w:t>
            </w:r>
            <w:r w:rsidRPr="00DE4CEC">
              <w:rPr>
                <w:rFonts w:ascii="Arial" w:hAnsi="Arial" w:cs="B Nazanin"/>
                <w:rtl/>
              </w:rPr>
              <w:t xml:space="preserve"> جامعه محل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و انجمن‌ها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صنف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و تخصص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هستند را شناسا</w:t>
            </w:r>
            <w:r w:rsidRPr="00DE4CEC">
              <w:rPr>
                <w:rFonts w:ascii="Arial" w:hAnsi="Arial" w:cs="B Nazanin" w:hint="cs"/>
                <w:rtl/>
              </w:rPr>
              <w:t>یی</w:t>
            </w:r>
            <w:r w:rsidRPr="00DE4CEC">
              <w:rPr>
                <w:rFonts w:ascii="Arial" w:hAnsi="Arial" w:cs="B Nazanin"/>
                <w:rtl/>
              </w:rPr>
              <w:t xml:space="preserve"> و از کانال‌ها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مختلف رضا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ت</w:t>
            </w:r>
            <w:r w:rsidRPr="00DE4CEC">
              <w:rPr>
                <w:rFonts w:ascii="Arial" w:hAnsi="Arial" w:cs="B Nazanin"/>
                <w:rtl/>
              </w:rPr>
              <w:t xml:space="preserve"> آن‌ها را اندازه‌گ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ر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و در چارچوب مسئول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ت‌ها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اجتماع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/>
                <w:rtl/>
              </w:rPr>
              <w:t xml:space="preserve"> خود ا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ن</w:t>
            </w:r>
            <w:r w:rsidRPr="00DE4CEC">
              <w:rPr>
                <w:rFonts w:ascii="Arial" w:hAnsi="Arial" w:cs="B Nazanin"/>
                <w:rtl/>
              </w:rPr>
              <w:t xml:space="preserve"> خواسته‌ها را تأم</w:t>
            </w:r>
            <w:r w:rsidRPr="00DE4CEC">
              <w:rPr>
                <w:rFonts w:ascii="Arial" w:hAnsi="Arial" w:cs="B Nazanin" w:hint="cs"/>
                <w:rtl/>
              </w:rPr>
              <w:t>ی</w:t>
            </w:r>
            <w:r w:rsidRPr="00DE4CEC">
              <w:rPr>
                <w:rFonts w:ascii="Arial" w:hAnsi="Arial" w:cs="B Nazanin" w:hint="eastAsia"/>
                <w:rtl/>
              </w:rPr>
              <w:t>ن</w:t>
            </w:r>
            <w:r w:rsidRPr="00DE4CEC">
              <w:rPr>
                <w:rFonts w:ascii="Arial" w:hAnsi="Arial" w:cs="B Nazanin"/>
                <w:rtl/>
              </w:rPr>
              <w:t xml:space="preserve"> م</w:t>
            </w:r>
            <w:r w:rsidRPr="00DE4CEC">
              <w:rPr>
                <w:rFonts w:ascii="Arial" w:hAnsi="Arial" w:cs="B Nazanin" w:hint="cs"/>
                <w:rtl/>
              </w:rPr>
              <w:t>ی‌</w:t>
            </w:r>
            <w:r w:rsidRPr="00DE4CEC">
              <w:rPr>
                <w:rFonts w:ascii="Arial" w:hAnsi="Arial" w:cs="B Nazanin" w:hint="eastAsia"/>
                <w:rtl/>
              </w:rPr>
              <w:t>کنند</w:t>
            </w:r>
            <w:r w:rsidRPr="00DE4CEC">
              <w:rPr>
                <w:rFonts w:ascii="Arial" w:hAnsi="Arial" w:cs="B Nazanin"/>
                <w:rtl/>
              </w:rPr>
              <w:t>.</w:t>
            </w:r>
          </w:p>
        </w:tc>
      </w:tr>
      <w:tr w:rsidR="00DE4CEC" w:rsidRPr="006E453A" w:rsidTr="00A351BD">
        <w:trPr>
          <w:trHeight w:val="454"/>
        </w:trPr>
        <w:tc>
          <w:tcPr>
            <w:tcW w:w="10062" w:type="dxa"/>
            <w:gridSpan w:val="3"/>
            <w:shd w:val="clear" w:color="auto" w:fill="auto"/>
            <w:vAlign w:val="center"/>
          </w:tcPr>
          <w:p w:rsidR="00DE4CEC" w:rsidRPr="006E453A" w:rsidRDefault="00DE4CEC" w:rsidP="00263C7A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توضيح : شامل اهم شاخصهای برداشتی و عملکردی مربوط به </w:t>
            </w:r>
            <w:r w:rsidR="00263C7A">
              <w:rPr>
                <w:rFonts w:cs="B Nazanin" w:hint="cs"/>
                <w:sz w:val="21"/>
                <w:szCs w:val="21"/>
                <w:rtl/>
              </w:rPr>
              <w:t>جامعه</w:t>
            </w:r>
          </w:p>
        </w:tc>
      </w:tr>
      <w:tr w:rsidR="00DE4CEC" w:rsidRPr="006E453A" w:rsidTr="00A351BD">
        <w:trPr>
          <w:cantSplit/>
          <w:trHeight w:val="964"/>
        </w:trPr>
        <w:tc>
          <w:tcPr>
            <w:tcW w:w="3337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7CE66524" wp14:editId="2DC306FF">
                  <wp:extent cx="1668483" cy="1050966"/>
                  <wp:effectExtent l="0" t="0" r="8255" b="0"/>
                  <wp:docPr id="1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2DF03449" wp14:editId="7312B194">
                  <wp:extent cx="1668483" cy="1050966"/>
                  <wp:effectExtent l="0" t="0" r="8255" b="0"/>
                  <wp:docPr id="1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2F336B89" wp14:editId="62B1287B">
                  <wp:extent cx="1668483" cy="1050966"/>
                  <wp:effectExtent l="0" t="0" r="8255" b="0"/>
                  <wp:docPr id="1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DE4CEC" w:rsidRPr="006E453A" w:rsidTr="00A351BD">
        <w:trPr>
          <w:cantSplit/>
          <w:trHeight w:val="20"/>
        </w:trPr>
        <w:tc>
          <w:tcPr>
            <w:tcW w:w="3337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DE4CEC" w:rsidRPr="006E453A" w:rsidTr="00A351BD">
        <w:trPr>
          <w:cantSplit/>
          <w:trHeight w:val="2438"/>
        </w:trPr>
        <w:tc>
          <w:tcPr>
            <w:tcW w:w="3337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DE4CEC" w:rsidRPr="006E453A" w:rsidTr="00A351BD">
        <w:trPr>
          <w:cantSplit/>
          <w:trHeight w:val="152"/>
        </w:trPr>
        <w:tc>
          <w:tcPr>
            <w:tcW w:w="3337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DE4CEC" w:rsidRPr="006E453A" w:rsidTr="00A351BD">
        <w:trPr>
          <w:cantSplit/>
          <w:trHeight w:val="152"/>
        </w:trPr>
        <w:tc>
          <w:tcPr>
            <w:tcW w:w="3337" w:type="dxa"/>
            <w:shd w:val="clear" w:color="auto" w:fill="auto"/>
            <w:vAlign w:val="center"/>
          </w:tcPr>
          <w:p w:rsidR="00DE4CEC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DE4CEC" w:rsidRPr="006E453A" w:rsidTr="00A351BD">
        <w:trPr>
          <w:cantSplit/>
          <w:trHeight w:val="152"/>
        </w:trPr>
        <w:tc>
          <w:tcPr>
            <w:tcW w:w="3337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E4CEC" w:rsidRPr="006E453A" w:rsidRDefault="00DE4CEC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DE4CEC" w:rsidRPr="006E453A" w:rsidTr="00A351BD">
        <w:trPr>
          <w:cantSplit/>
          <w:trHeight w:val="2211"/>
        </w:trPr>
        <w:tc>
          <w:tcPr>
            <w:tcW w:w="10062" w:type="dxa"/>
            <w:gridSpan w:val="3"/>
            <w:shd w:val="clear" w:color="auto" w:fill="auto"/>
          </w:tcPr>
          <w:p w:rsidR="00DE4CEC" w:rsidRDefault="00DE4CEC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تشریح دلایل روند:</w:t>
            </w:r>
          </w:p>
          <w:p w:rsidR="00724110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724110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724110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724110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724110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724110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724110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724110" w:rsidRPr="006E453A" w:rsidRDefault="00724110" w:rsidP="00724110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F2580" w:rsidRDefault="004F2580" w:rsidP="004F2580">
      <w:pPr>
        <w:bidi/>
        <w:spacing w:after="120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tbl>
      <w:tblPr>
        <w:bidiVisual/>
        <w:tblW w:w="10062" w:type="dxa"/>
        <w:tblInd w:w="-33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01"/>
        <w:gridCol w:w="3721"/>
      </w:tblGrid>
      <w:tr w:rsidR="00263C7A" w:rsidRPr="006E453A" w:rsidTr="00A351BD">
        <w:tc>
          <w:tcPr>
            <w:tcW w:w="10062" w:type="dxa"/>
            <w:gridSpan w:val="3"/>
            <w:shd w:val="clear" w:color="auto" w:fill="auto"/>
          </w:tcPr>
          <w:p w:rsidR="00263C7A" w:rsidRPr="006E453A" w:rsidRDefault="00263C7A" w:rsidP="00263C7A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lastRenderedPageBreak/>
              <w:t>7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- نتایج </w:t>
            </w:r>
            <w:r>
              <w:rPr>
                <w:rFonts w:cs="B Nazanin" w:hint="cs"/>
                <w:b/>
                <w:bCs/>
                <w:sz w:val="25"/>
                <w:szCs w:val="25"/>
                <w:rtl/>
                <w:lang w:bidi="fa-IR"/>
              </w:rPr>
              <w:t>کارکنان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5"/>
                <w:szCs w:val="25"/>
              </w:rPr>
              <w:t xml:space="preserve"> : 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ک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از عوامل مؤثر و کل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د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در ارتقاء بهره‌ور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سازمان، منابع انسان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است. بنابرا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ن</w:t>
            </w:r>
            <w:r w:rsidRPr="00263C7A">
              <w:rPr>
                <w:rFonts w:ascii="Arial" w:hAnsi="Arial" w:cs="B Nazanin"/>
                <w:rtl/>
              </w:rPr>
              <w:t xml:space="preserve"> سازمان‌هاي بهره‌ور، مجموعه‌ا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     از شاخص‌ها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برداشت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و عملکرد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مرتبط با کارکنان را با توجه به استراتژ</w:t>
            </w:r>
            <w:r w:rsidRPr="00263C7A">
              <w:rPr>
                <w:rFonts w:ascii="Arial" w:hAnsi="Arial" w:cs="B Nazanin" w:hint="cs"/>
                <w:rtl/>
              </w:rPr>
              <w:t>ی‌</w:t>
            </w:r>
            <w:r w:rsidRPr="00263C7A">
              <w:rPr>
                <w:rFonts w:ascii="Arial" w:hAnsi="Arial" w:cs="B Nazanin" w:hint="eastAsia"/>
                <w:rtl/>
              </w:rPr>
              <w:t>ها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مرتبط تعيين و هدف‌گذار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کرده و به‌طور منظم آن‌ها را اندازه‌گ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ر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مي‌</w:t>
            </w:r>
            <w:r w:rsidRPr="00263C7A">
              <w:rPr>
                <w:rFonts w:ascii="Arial" w:hAnsi="Arial" w:cs="B Nazanin" w:hint="eastAsia"/>
                <w:rtl/>
              </w:rPr>
              <w:t>كنند</w:t>
            </w:r>
            <w:r w:rsidRPr="00263C7A">
              <w:rPr>
                <w:rFonts w:ascii="Arial" w:hAnsi="Arial" w:cs="B Nazanin"/>
                <w:rtl/>
              </w:rPr>
              <w:t>.سپس نتا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ج</w:t>
            </w:r>
            <w:r w:rsidRPr="00263C7A">
              <w:rPr>
                <w:rFonts w:ascii="Arial" w:hAnsi="Arial" w:cs="B Nazanin"/>
                <w:rtl/>
              </w:rPr>
              <w:t xml:space="preserve"> به‌دست‌آمده را با نتايج سازمان‌ها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مشابه مقا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سه</w:t>
            </w:r>
            <w:r w:rsidRPr="00263C7A">
              <w:rPr>
                <w:rFonts w:ascii="Arial" w:hAnsi="Arial" w:cs="B Nazanin"/>
                <w:rtl/>
              </w:rPr>
              <w:t xml:space="preserve"> و با درک رابطه علت و معلول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ميان 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ن</w:t>
            </w:r>
            <w:r w:rsidRPr="00263C7A">
              <w:rPr>
                <w:rFonts w:ascii="Arial" w:hAnsi="Arial" w:cs="B Nazanin"/>
                <w:rtl/>
              </w:rPr>
              <w:t xml:space="preserve"> شاخص‌ها و رو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کردها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اجراشده، از دقت و صحت داده‌ها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بكار رفته در شاخص‌ها اطم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نان</w:t>
            </w:r>
            <w:r w:rsidRPr="00263C7A">
              <w:rPr>
                <w:rFonts w:ascii="Arial" w:hAnsi="Arial" w:cs="B Nazanin"/>
                <w:rtl/>
              </w:rPr>
              <w:t xml:space="preserve"> حاصل مي‌كنند.ا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ن</w:t>
            </w:r>
            <w:r w:rsidRPr="00263C7A">
              <w:rPr>
                <w:rFonts w:ascii="Arial" w:hAnsi="Arial" w:cs="B Nazanin"/>
                <w:rtl/>
              </w:rPr>
              <w:t xml:space="preserve"> شاخص‌ها بر اساس يك منطق روشن، بخش‌بند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/>
                <w:rtl/>
              </w:rPr>
              <w:t xml:space="preserve"> و تحل</w:t>
            </w:r>
            <w:r w:rsidRPr="00263C7A">
              <w:rPr>
                <w:rFonts w:ascii="Arial" w:hAnsi="Arial" w:cs="B Nazanin" w:hint="cs"/>
                <w:rtl/>
              </w:rPr>
              <w:t>ی</w:t>
            </w:r>
            <w:r w:rsidRPr="00263C7A">
              <w:rPr>
                <w:rFonts w:ascii="Arial" w:hAnsi="Arial" w:cs="B Nazanin" w:hint="eastAsia"/>
                <w:rtl/>
              </w:rPr>
              <w:t>ل</w:t>
            </w:r>
            <w:r w:rsidRPr="00263C7A">
              <w:rPr>
                <w:rFonts w:ascii="Arial" w:hAnsi="Arial" w:cs="B Nazanin"/>
                <w:rtl/>
              </w:rPr>
              <w:t xml:space="preserve"> م</w:t>
            </w:r>
            <w:r w:rsidRPr="00263C7A">
              <w:rPr>
                <w:rFonts w:ascii="Arial" w:hAnsi="Arial" w:cs="B Nazanin" w:hint="cs"/>
                <w:rtl/>
              </w:rPr>
              <w:t>ی‌</w:t>
            </w:r>
            <w:r w:rsidRPr="00263C7A">
              <w:rPr>
                <w:rFonts w:ascii="Arial" w:hAnsi="Arial" w:cs="B Nazanin" w:hint="eastAsia"/>
                <w:rtl/>
              </w:rPr>
              <w:t>شوند</w:t>
            </w:r>
            <w:r w:rsidRPr="00263C7A">
              <w:rPr>
                <w:rFonts w:ascii="Arial" w:hAnsi="Arial" w:cs="B Nazanin"/>
                <w:rtl/>
              </w:rPr>
              <w:t>.</w:t>
            </w:r>
          </w:p>
        </w:tc>
      </w:tr>
      <w:tr w:rsidR="00263C7A" w:rsidRPr="006E453A" w:rsidTr="00A351BD">
        <w:trPr>
          <w:trHeight w:val="454"/>
        </w:trPr>
        <w:tc>
          <w:tcPr>
            <w:tcW w:w="10062" w:type="dxa"/>
            <w:gridSpan w:val="3"/>
            <w:shd w:val="clear" w:color="auto" w:fill="auto"/>
            <w:vAlign w:val="center"/>
          </w:tcPr>
          <w:p w:rsidR="00263C7A" w:rsidRPr="006E453A" w:rsidRDefault="00263C7A" w:rsidP="00263C7A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توضيح : شامل اهم شاخصهای برداشتی و عملکردی مربوط به </w:t>
            </w:r>
            <w:r>
              <w:rPr>
                <w:rFonts w:cs="B Nazanin" w:hint="cs"/>
                <w:sz w:val="21"/>
                <w:szCs w:val="21"/>
                <w:rtl/>
              </w:rPr>
              <w:t>کارکنان</w:t>
            </w:r>
          </w:p>
        </w:tc>
      </w:tr>
      <w:tr w:rsidR="00263C7A" w:rsidRPr="006E453A" w:rsidTr="00A351BD">
        <w:trPr>
          <w:cantSplit/>
          <w:trHeight w:val="964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5F3F54A5" wp14:editId="1B9F1649">
                  <wp:extent cx="1668483" cy="1050966"/>
                  <wp:effectExtent l="0" t="0" r="8255" b="0"/>
                  <wp:docPr id="1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4126A7EA" wp14:editId="03049B19">
                  <wp:extent cx="1668483" cy="1050966"/>
                  <wp:effectExtent l="0" t="0" r="8255" b="0"/>
                  <wp:docPr id="17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62BEAE73" wp14:editId="48375D9A">
                  <wp:extent cx="1668483" cy="1050966"/>
                  <wp:effectExtent l="0" t="0" r="8255" b="0"/>
                  <wp:docPr id="18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263C7A" w:rsidRPr="006E453A" w:rsidTr="00A351BD">
        <w:trPr>
          <w:cantSplit/>
          <w:trHeight w:val="20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263C7A" w:rsidRPr="006E453A" w:rsidTr="00A351BD">
        <w:trPr>
          <w:cantSplit/>
          <w:trHeight w:val="2438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263C7A" w:rsidRPr="006E453A" w:rsidTr="00A351BD">
        <w:trPr>
          <w:cantSplit/>
          <w:trHeight w:val="152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263C7A" w:rsidRPr="006E453A" w:rsidTr="00A351BD">
        <w:trPr>
          <w:cantSplit/>
          <w:trHeight w:val="152"/>
        </w:trPr>
        <w:tc>
          <w:tcPr>
            <w:tcW w:w="3340" w:type="dxa"/>
            <w:shd w:val="clear" w:color="auto" w:fill="auto"/>
            <w:vAlign w:val="center"/>
          </w:tcPr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263C7A" w:rsidRPr="006E453A" w:rsidTr="00A351BD">
        <w:trPr>
          <w:cantSplit/>
          <w:trHeight w:val="152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263C7A" w:rsidRPr="006E453A" w:rsidTr="00A351BD">
        <w:trPr>
          <w:cantSplit/>
          <w:trHeight w:val="2211"/>
        </w:trPr>
        <w:tc>
          <w:tcPr>
            <w:tcW w:w="10062" w:type="dxa"/>
            <w:gridSpan w:val="3"/>
            <w:shd w:val="clear" w:color="auto" w:fill="auto"/>
          </w:tcPr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تشریح دلایل روند:</w:t>
            </w: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63C7A" w:rsidRPr="006E453A" w:rsidTr="00A351BD">
        <w:trPr>
          <w:cantSplit/>
          <w:trHeight w:val="1304"/>
        </w:trPr>
        <w:tc>
          <w:tcPr>
            <w:tcW w:w="10062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:rsidR="00263C7A" w:rsidRPr="00263C7A" w:rsidRDefault="00263C7A" w:rsidP="00263C7A">
            <w:pPr>
              <w:bidi/>
              <w:spacing w:after="0" w:line="240" w:lineRule="auto"/>
              <w:ind w:left="113" w:right="11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63C7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8- نتایج عملکردی و بهره وری </w:t>
            </w:r>
            <w:r w:rsidRPr="00263C7A">
              <w:rPr>
                <w:rFonts w:cs="B Nazanin"/>
                <w:b/>
                <w:bCs/>
                <w:sz w:val="24"/>
                <w:szCs w:val="24"/>
              </w:rPr>
              <w:t xml:space="preserve"> : 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از عوامل مؤثر و کل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در ارتقاء بهره‌ور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سازمان، منابع انسان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است. بنابرا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سازمان‌هاي بهره‌ور، مجموعه‌ا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از شاخص‌ها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برداشت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و عملکرد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مرتبط با کارکنان را با توجه به استراتژ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مرتبط تعيين و هدف‌گذار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کرده و به‌طور منظم آن‌ها را اندازه‌گ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مي‌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كنند</w:t>
            </w:r>
            <w:r w:rsidRPr="00263C7A">
              <w:rPr>
                <w:rFonts w:cs="B Nazanin"/>
                <w:sz w:val="24"/>
                <w:szCs w:val="24"/>
                <w:rtl/>
              </w:rPr>
              <w:t>.سپس نتا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به‌دست‌آمده را با نتايج سازمان‌ها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مشابه مقا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و با درک رابطه علت و معلول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ميان 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شاخص‌ها و رو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کردها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اجراشده، از دقت و صحت داده‌ها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بكار رفته در شاخص‌ها اطم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نان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حاصل مي‌كنند.ا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شاخص‌ها بر اساس يك منطق روشن، بخش‌بند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و تحل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63C7A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263C7A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263C7A">
              <w:rPr>
                <w:rFonts w:cs="B Nazanin" w:hint="eastAsia"/>
                <w:sz w:val="24"/>
                <w:szCs w:val="24"/>
                <w:rtl/>
              </w:rPr>
              <w:t>شوند</w:t>
            </w:r>
            <w:r w:rsidRPr="00263C7A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  <w:tr w:rsidR="00263C7A" w:rsidRPr="006E453A" w:rsidTr="00A351BD">
        <w:trPr>
          <w:cantSplit/>
          <w:trHeight w:val="20"/>
        </w:trPr>
        <w:tc>
          <w:tcPr>
            <w:tcW w:w="10062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:rsidR="00263C7A" w:rsidRPr="00263C7A" w:rsidRDefault="00263C7A" w:rsidP="00263C7A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263C7A">
              <w:rPr>
                <w:rFonts w:cs="B Nazanin" w:hint="cs"/>
                <w:sz w:val="24"/>
                <w:szCs w:val="24"/>
                <w:rtl/>
              </w:rPr>
              <w:t>توضيح : شامل اهم شاخصهای برداشتی و عملکردی مربوط به مشتریان و مصرف کنندگان</w:t>
            </w:r>
          </w:p>
        </w:tc>
      </w:tr>
      <w:tr w:rsidR="00263C7A" w:rsidRPr="006E453A" w:rsidTr="00A351BD">
        <w:trPr>
          <w:cantSplit/>
          <w:trHeight w:val="964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2D1EE211" wp14:editId="14D37035">
                  <wp:extent cx="1668483" cy="1050966"/>
                  <wp:effectExtent l="0" t="0" r="8255" b="0"/>
                  <wp:docPr id="19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0E84666B" wp14:editId="0859BD17">
                  <wp:extent cx="1668483" cy="1050966"/>
                  <wp:effectExtent l="0" t="0" r="8255" b="0"/>
                  <wp:docPr id="2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75B7C0E4" wp14:editId="256FEB1B">
                  <wp:extent cx="1668483" cy="1050966"/>
                  <wp:effectExtent l="0" t="0" r="8255" b="0"/>
                  <wp:docPr id="2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263C7A" w:rsidRPr="006E453A" w:rsidTr="00A351BD">
        <w:trPr>
          <w:cantSplit/>
          <w:trHeight w:val="20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263C7A" w:rsidRPr="006E453A" w:rsidTr="00A351BD">
        <w:trPr>
          <w:cantSplit/>
          <w:trHeight w:val="2438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263C7A" w:rsidRPr="006E453A" w:rsidTr="00A351BD">
        <w:trPr>
          <w:cantSplit/>
          <w:trHeight w:val="152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263C7A" w:rsidRPr="006E453A" w:rsidTr="00A351BD">
        <w:trPr>
          <w:cantSplit/>
          <w:trHeight w:val="152"/>
        </w:trPr>
        <w:tc>
          <w:tcPr>
            <w:tcW w:w="3340" w:type="dxa"/>
            <w:shd w:val="clear" w:color="auto" w:fill="auto"/>
            <w:vAlign w:val="center"/>
          </w:tcPr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263C7A" w:rsidRPr="006E453A" w:rsidTr="00A351BD">
        <w:trPr>
          <w:cantSplit/>
          <w:trHeight w:val="152"/>
        </w:trPr>
        <w:tc>
          <w:tcPr>
            <w:tcW w:w="3340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263C7A" w:rsidRPr="006E453A" w:rsidTr="00A351BD">
        <w:trPr>
          <w:cantSplit/>
          <w:trHeight w:val="2211"/>
        </w:trPr>
        <w:tc>
          <w:tcPr>
            <w:tcW w:w="10062" w:type="dxa"/>
            <w:gridSpan w:val="3"/>
            <w:shd w:val="clear" w:color="auto" w:fill="auto"/>
          </w:tcPr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تشریح دلایل روند:</w:t>
            </w: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  <w:p w:rsidR="00263C7A" w:rsidRPr="006E453A" w:rsidRDefault="00263C7A" w:rsidP="00CC120F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</w:rPr>
      </w:pPr>
      <w:r w:rsidRPr="00042DEB">
        <w:rPr>
          <w:rFonts w:cs="B Nazanin" w:hint="cs"/>
          <w:b/>
          <w:bCs/>
          <w:sz w:val="28"/>
          <w:szCs w:val="28"/>
          <w:rtl/>
        </w:rPr>
        <w:lastRenderedPageBreak/>
        <w:t>ضمایم</w:t>
      </w:r>
    </w:p>
    <w:p w:rsidR="00B35082" w:rsidRDefault="00B35082" w:rsidP="00B35082">
      <w:pPr>
        <w:bidi/>
        <w:rPr>
          <w:rFonts w:cs="B Nazanin"/>
          <w:b/>
          <w:bCs/>
          <w:sz w:val="28"/>
          <w:szCs w:val="28"/>
          <w:rtl/>
          <w:lang w:bidi="fa-IR"/>
        </w:rPr>
        <w:sectPr w:rsidR="00B35082" w:rsidSect="00263C7A">
          <w:headerReference w:type="default" r:id="rId26"/>
          <w:footerReference w:type="default" r:id="rId27"/>
          <w:headerReference w:type="first" r:id="rId28"/>
          <w:pgSz w:w="11907" w:h="16839" w:code="9"/>
          <w:pgMar w:top="851" w:right="1134" w:bottom="1418" w:left="1418" w:header="992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360"/>
        </w:sectPr>
      </w:pPr>
    </w:p>
    <w:p w:rsidR="00263C7A" w:rsidRPr="007F35A3" w:rsidRDefault="00263C7A" w:rsidP="00263C7A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/>
          <w:color w:val="FF0000"/>
          <w:sz w:val="24"/>
          <w:szCs w:val="24"/>
          <w:rtl/>
          <w:lang w:bidi="fa-IR"/>
        </w:rPr>
        <w:lastRenderedPageBreak/>
        <w:t>(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 xml:space="preserve">این صفحه </w:t>
      </w:r>
      <w:r>
        <w:rPr>
          <w:rFonts w:cs="B Nazanin"/>
          <w:color w:val="FF0000"/>
          <w:sz w:val="24"/>
          <w:szCs w:val="24"/>
          <w:rtl/>
          <w:lang w:bidi="fa-IR"/>
        </w:rPr>
        <w:t>م</w:t>
      </w:r>
      <w:r>
        <w:rPr>
          <w:rFonts w:cs="B Nazanin" w:hint="cs"/>
          <w:color w:val="FF0000"/>
          <w:sz w:val="24"/>
          <w:szCs w:val="24"/>
          <w:rtl/>
          <w:lang w:bidi="fa-IR"/>
        </w:rPr>
        <w:t>ی‌</w:t>
      </w:r>
      <w:r>
        <w:rPr>
          <w:rFonts w:cs="B Nazanin" w:hint="eastAsia"/>
          <w:color w:val="FF0000"/>
          <w:sz w:val="24"/>
          <w:szCs w:val="24"/>
          <w:rtl/>
          <w:lang w:bidi="fa-IR"/>
        </w:rPr>
        <w:t>تواند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 xml:space="preserve"> با عکس و شکل گرافیکی</w:t>
      </w:r>
      <w:r>
        <w:rPr>
          <w:rFonts w:cs="B Nazanin" w:hint="cs"/>
          <w:color w:val="FF0000"/>
          <w:sz w:val="24"/>
          <w:szCs w:val="24"/>
          <w:rtl/>
          <w:lang w:bidi="fa-IR"/>
        </w:rPr>
        <w:t xml:space="preserve"> برای تبلیغات شرکت 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>طراحی شود اما اطلاعات زیر باید در صفحه به سلیقه گرافیست درج شود)</w:t>
      </w:r>
    </w:p>
    <w:p w:rsidR="00114D88" w:rsidRPr="007F35A3" w:rsidRDefault="00114D88" w:rsidP="00263C7A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صفحه پشت جلد 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شرکت: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آدرس دفتر مرکزی: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آدرس کارخانه:</w:t>
      </w:r>
    </w:p>
    <w:p w:rsidR="00114D88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شماره تلفن تماس:</w:t>
      </w:r>
    </w:p>
    <w:p w:rsidR="00114D88" w:rsidRDefault="005612B7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وب‌سا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114D88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</w:t>
      </w:r>
      <w:r w:rsidR="00114D88">
        <w:rPr>
          <w:rFonts w:cs="Times New Roman" w:hint="cs"/>
          <w:b/>
          <w:bCs/>
          <w:sz w:val="28"/>
          <w:szCs w:val="28"/>
          <w:rtl/>
          <w:lang w:bidi="fa-IR"/>
        </w:rPr>
        <w:t>:</w:t>
      </w:r>
    </w:p>
    <w:p w:rsidR="00114D88" w:rsidRPr="00042DEB" w:rsidRDefault="00114D88" w:rsidP="00114D88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CE48A4" w:rsidRPr="002D55AA" w:rsidRDefault="00CE48A4" w:rsidP="00CE48A4">
      <w:pPr>
        <w:bidi/>
        <w:spacing w:after="120"/>
        <w:jc w:val="lowKashida"/>
        <w:rPr>
          <w:rFonts w:cs="B Mitra"/>
          <w:color w:val="FF0000"/>
          <w:sz w:val="28"/>
          <w:szCs w:val="28"/>
        </w:rPr>
      </w:pPr>
    </w:p>
    <w:sectPr w:rsidR="00CE48A4" w:rsidRPr="002D55AA" w:rsidSect="00B35082">
      <w:pgSz w:w="11907" w:h="16839" w:code="9"/>
      <w:pgMar w:top="1418" w:right="1418" w:bottom="851" w:left="1134" w:header="992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04" w:rsidRDefault="00102904" w:rsidP="00E840EC">
      <w:pPr>
        <w:spacing w:after="0" w:line="240" w:lineRule="auto"/>
      </w:pPr>
      <w:r>
        <w:separator/>
      </w:r>
    </w:p>
  </w:endnote>
  <w:endnote w:type="continuationSeparator" w:id="0">
    <w:p w:rsidR="00102904" w:rsidRDefault="00102904" w:rsidP="00E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os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262626" w:themeColor="text1" w:themeTint="D9"/>
        <w:insideH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3A2D61" w:rsidTr="00073EE2">
      <w:tc>
        <w:tcPr>
          <w:tcW w:w="750" w:type="pct"/>
        </w:tcPr>
        <w:p w:rsidR="003A2D61" w:rsidRPr="00073EE2" w:rsidRDefault="003A2D61" w:rsidP="00073EE2">
          <w:pPr>
            <w:pStyle w:val="Footer"/>
            <w:bidi/>
            <w:jc w:val="right"/>
            <w:rPr>
              <w:rFonts w:cs="B Yekan"/>
              <w:color w:val="4F81BD" w:themeColor="accent1"/>
            </w:rPr>
          </w:pPr>
          <w:r w:rsidRPr="00073EE2">
            <w:rPr>
              <w:rFonts w:cs="B Yekan" w:hint="cs"/>
              <w:color w:val="404040" w:themeColor="text1" w:themeTint="BF"/>
              <w:rtl/>
            </w:rPr>
            <w:t>صفحه</w:t>
          </w:r>
          <w:r w:rsidRPr="00073EE2">
            <w:rPr>
              <w:rFonts w:cs="B Yekan"/>
              <w:color w:val="404040" w:themeColor="text1" w:themeTint="BF"/>
            </w:rPr>
            <w:fldChar w:fldCharType="begin"/>
          </w:r>
          <w:r w:rsidRPr="00073EE2">
            <w:rPr>
              <w:rFonts w:cs="B Yekan"/>
              <w:color w:val="404040" w:themeColor="text1" w:themeTint="BF"/>
            </w:rPr>
            <w:instrText xml:space="preserve"> PAGE   \* MERGEFORMAT </w:instrText>
          </w:r>
          <w:r w:rsidRPr="00073EE2">
            <w:rPr>
              <w:rFonts w:cs="B Yekan"/>
              <w:color w:val="404040" w:themeColor="text1" w:themeTint="BF"/>
            </w:rPr>
            <w:fldChar w:fldCharType="separate"/>
          </w:r>
          <w:r w:rsidR="002B2A9B">
            <w:rPr>
              <w:rFonts w:cs="B Yekan"/>
              <w:noProof/>
              <w:color w:val="404040" w:themeColor="text1" w:themeTint="BF"/>
              <w:rtl/>
            </w:rPr>
            <w:t>3</w:t>
          </w:r>
          <w:r w:rsidRPr="00073EE2">
            <w:rPr>
              <w:rFonts w:cs="B Yekan"/>
              <w:noProof/>
              <w:color w:val="404040" w:themeColor="text1" w:themeTint="BF"/>
            </w:rPr>
            <w:fldChar w:fldCharType="end"/>
          </w:r>
        </w:p>
      </w:tc>
      <w:tc>
        <w:tcPr>
          <w:tcW w:w="4250" w:type="pct"/>
        </w:tcPr>
        <w:p w:rsidR="003A2D61" w:rsidRPr="00073EE2" w:rsidRDefault="003A2D61" w:rsidP="00073EE2">
          <w:pPr>
            <w:pStyle w:val="Footer"/>
            <w:bidi/>
            <w:rPr>
              <w:rFonts w:cs="B Yekan"/>
              <w:color w:val="4F81BD" w:themeColor="accent1"/>
              <w:rtl/>
              <w:lang w:bidi="fa-IR"/>
            </w:rPr>
          </w:pPr>
          <w:r w:rsidRPr="00284650">
            <w:rPr>
              <w:rFonts w:cs="B Yekan"/>
              <w:color w:val="404040" w:themeColor="text1" w:themeTint="BF"/>
              <w:rtl/>
              <w:lang w:bidi="fa-IR"/>
            </w:rPr>
            <w:t>جايزه بهره‌وري مع</w:t>
          </w:r>
          <w:r w:rsidR="00520D25">
            <w:rPr>
              <w:rFonts w:cs="B Yekan" w:hint="cs"/>
              <w:color w:val="404040" w:themeColor="text1" w:themeTint="BF"/>
              <w:rtl/>
              <w:lang w:bidi="fa-IR"/>
            </w:rPr>
            <w:t>ا</w:t>
          </w:r>
          <w:r w:rsidRPr="00284650">
            <w:rPr>
              <w:rFonts w:cs="B Yekan"/>
              <w:color w:val="404040" w:themeColor="text1" w:themeTint="BF"/>
              <w:rtl/>
              <w:lang w:bidi="fa-IR"/>
            </w:rPr>
            <w:t>دن و صنا</w:t>
          </w:r>
          <w:r w:rsidRPr="00284650">
            <w:rPr>
              <w:rFonts w:cs="B Yekan" w:hint="cs"/>
              <w:color w:val="404040" w:themeColor="text1" w:themeTint="BF"/>
              <w:rtl/>
              <w:lang w:bidi="fa-IR"/>
            </w:rPr>
            <w:t>ی</w:t>
          </w:r>
          <w:r w:rsidRPr="00284650">
            <w:rPr>
              <w:rFonts w:cs="B Yekan" w:hint="eastAsia"/>
              <w:color w:val="404040" w:themeColor="text1" w:themeTint="BF"/>
              <w:rtl/>
              <w:lang w:bidi="fa-IR"/>
            </w:rPr>
            <w:t>ع</w:t>
          </w:r>
          <w:r w:rsidRPr="00284650">
            <w:rPr>
              <w:rFonts w:cs="B Yekan"/>
              <w:color w:val="404040" w:themeColor="text1" w:themeTint="BF"/>
              <w:rtl/>
              <w:lang w:bidi="fa-IR"/>
            </w:rPr>
            <w:t xml:space="preserve"> معدن</w:t>
          </w:r>
          <w:r w:rsidRPr="00284650">
            <w:rPr>
              <w:rFonts w:cs="B Yekan" w:hint="cs"/>
              <w:color w:val="404040" w:themeColor="text1" w:themeTint="BF"/>
              <w:rtl/>
              <w:lang w:bidi="fa-IR"/>
            </w:rPr>
            <w:t>ی</w:t>
          </w:r>
        </w:p>
      </w:tc>
    </w:tr>
  </w:tbl>
  <w:p w:rsidR="003A2D61" w:rsidRDefault="003A2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04" w:rsidRDefault="00102904" w:rsidP="00E840EC">
      <w:pPr>
        <w:spacing w:after="0" w:line="240" w:lineRule="auto"/>
      </w:pPr>
      <w:r>
        <w:separator/>
      </w:r>
    </w:p>
  </w:footnote>
  <w:footnote w:type="continuationSeparator" w:id="0">
    <w:p w:rsidR="00102904" w:rsidRDefault="00102904" w:rsidP="00E8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60" w:type="dxa"/>
      <w:jc w:val="center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Look w:val="04A0" w:firstRow="1" w:lastRow="0" w:firstColumn="1" w:lastColumn="0" w:noHBand="0" w:noVBand="1"/>
    </w:tblPr>
    <w:tblGrid>
      <w:gridCol w:w="1966"/>
      <w:gridCol w:w="5117"/>
      <w:gridCol w:w="2977"/>
    </w:tblGrid>
    <w:tr w:rsidR="003A2D61" w:rsidRPr="005C766A" w:rsidTr="00DE4CEC">
      <w:trPr>
        <w:trHeight w:val="737"/>
        <w:jc w:val="center"/>
      </w:trPr>
      <w:tc>
        <w:tcPr>
          <w:tcW w:w="1966" w:type="dxa"/>
          <w:vAlign w:val="center"/>
        </w:tcPr>
        <w:p w:rsidR="003A2D61" w:rsidRDefault="003A2D61" w:rsidP="005C766A">
          <w:pPr>
            <w:pStyle w:val="Header"/>
            <w:spacing w:after="60"/>
            <w:jc w:val="center"/>
            <w:rPr>
              <w:rFonts w:ascii="B Lotos" w:hAnsi="B Lotos" w:cs="B Mitra"/>
              <w:color w:val="000000" w:themeColor="text1"/>
              <w:rtl/>
            </w:rPr>
          </w:pPr>
          <w:r>
            <w:rPr>
              <w:noProof/>
            </w:rPr>
            <w:drawing>
              <wp:inline distT="0" distB="0" distL="0" distR="0" wp14:anchorId="5A409E64" wp14:editId="7C0957D0">
                <wp:extent cx="597535" cy="50609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20D25" w:rsidRPr="005C766A" w:rsidRDefault="00212C0D" w:rsidP="00212C0D">
          <w:pPr>
            <w:pStyle w:val="Header"/>
            <w:spacing w:after="60"/>
            <w:jc w:val="center"/>
            <w:rPr>
              <w:rFonts w:ascii="B Lotos" w:hAnsi="B Lotos" w:cs="B Mitra"/>
              <w:color w:val="000000" w:themeColor="text1"/>
            </w:rPr>
          </w:pPr>
          <w:r>
            <w:rPr>
              <w:rFonts w:ascii="B Lotos" w:hAnsi="B Lotos" w:cs="B Mitra" w:hint="cs"/>
              <w:color w:val="000000" w:themeColor="text1"/>
              <w:rtl/>
              <w:lang w:bidi="fa-IR"/>
            </w:rPr>
            <w:t>هفتمین</w:t>
          </w:r>
          <w:r w:rsidR="00520D25">
            <w:rPr>
              <w:rFonts w:ascii="B Lotos" w:hAnsi="B Lotos" w:cs="B Mitra" w:hint="cs"/>
              <w:color w:val="000000" w:themeColor="text1"/>
              <w:rtl/>
              <w:lang w:bidi="fa-IR"/>
            </w:rPr>
            <w:t xml:space="preserve"> دوره </w:t>
          </w:r>
          <w:r w:rsidR="00520D25">
            <w:rPr>
              <w:rFonts w:ascii="B Lotos" w:hAnsi="B Lotos" w:cs="B Mitra" w:hint="cs"/>
              <w:color w:val="000000" w:themeColor="text1"/>
              <w:rtl/>
            </w:rPr>
            <w:t xml:space="preserve"> -</w:t>
          </w:r>
          <w:r>
            <w:rPr>
              <w:rFonts w:ascii="B Lotos" w:hAnsi="B Lotos" w:cs="B Mitra" w:hint="cs"/>
              <w:color w:val="000000" w:themeColor="text1"/>
              <w:rtl/>
            </w:rPr>
            <w:t>1398</w:t>
          </w:r>
        </w:p>
      </w:tc>
      <w:tc>
        <w:tcPr>
          <w:tcW w:w="5117" w:type="dxa"/>
          <w:vAlign w:val="center"/>
        </w:tcPr>
        <w:p w:rsidR="00520D25" w:rsidRPr="008A4EC7" w:rsidRDefault="003A2D61" w:rsidP="00520D25">
          <w:pPr>
            <w:pStyle w:val="Header"/>
            <w:spacing w:before="60"/>
            <w:jc w:val="center"/>
            <w:rPr>
              <w:rFonts w:ascii="B Lotos" w:hAnsi="B Lotos" w:cs="B Mitra"/>
              <w:color w:val="000000" w:themeColor="text1"/>
              <w:sz w:val="26"/>
              <w:szCs w:val="28"/>
              <w:rtl/>
            </w:rPr>
          </w:pPr>
          <w:r w:rsidRPr="008A4EC7">
            <w:rPr>
              <w:rFonts w:ascii="B Lotos" w:hAnsi="B Lotos" w:cs="B Mitra"/>
              <w:color w:val="000000" w:themeColor="text1"/>
              <w:sz w:val="26"/>
              <w:szCs w:val="28"/>
              <w:rtl/>
            </w:rPr>
            <w:t xml:space="preserve">اظهارنامه جايزه </w:t>
          </w:r>
          <w:r w:rsidRPr="008A4EC7">
            <w:rPr>
              <w:rFonts w:ascii="B Lotos" w:hAnsi="B Lotos" w:cs="B Mitra" w:hint="cs"/>
              <w:color w:val="000000" w:themeColor="text1"/>
              <w:sz w:val="26"/>
              <w:szCs w:val="28"/>
              <w:rtl/>
            </w:rPr>
            <w:t>بهره‌وري معادن و صنایع معدنی</w:t>
          </w:r>
        </w:p>
        <w:p w:rsidR="003A2D61" w:rsidRPr="00520D25" w:rsidRDefault="00520D25" w:rsidP="002B2A9B">
          <w:pPr>
            <w:pStyle w:val="Header"/>
            <w:bidi/>
            <w:spacing w:before="60"/>
            <w:jc w:val="center"/>
            <w:rPr>
              <w:rFonts w:ascii="B Lotos" w:hAnsi="B Lotos" w:cs="B Mitra"/>
              <w:color w:val="000000" w:themeColor="text1"/>
              <w:sz w:val="24"/>
              <w:szCs w:val="24"/>
            </w:rPr>
          </w:pPr>
          <w:r w:rsidRPr="00520D25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 xml:space="preserve">ویژه </w:t>
          </w:r>
          <w:r w:rsidR="00212C0D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>تلاشگران</w:t>
          </w:r>
          <w:r w:rsidRPr="00520D25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 xml:space="preserve"> بهره</w:t>
          </w:r>
          <w:r w:rsidR="002B2A9B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>‌</w:t>
          </w:r>
          <w:r w:rsidRPr="00520D25">
            <w:rPr>
              <w:rFonts w:ascii="B Lotos" w:hAnsi="B Lotos" w:cs="B Mitra" w:hint="cs"/>
              <w:b/>
              <w:bCs/>
              <w:color w:val="000000" w:themeColor="text1"/>
              <w:sz w:val="24"/>
              <w:szCs w:val="24"/>
              <w:rtl/>
            </w:rPr>
            <w:t>وری</w:t>
          </w:r>
        </w:p>
      </w:tc>
      <w:tc>
        <w:tcPr>
          <w:tcW w:w="2977" w:type="dxa"/>
          <w:vAlign w:val="center"/>
        </w:tcPr>
        <w:p w:rsidR="003A2D61" w:rsidRPr="005C766A" w:rsidRDefault="003A2D61" w:rsidP="005C766A">
          <w:pPr>
            <w:pStyle w:val="Header"/>
            <w:spacing w:after="120"/>
            <w:jc w:val="center"/>
            <w:rPr>
              <w:rFonts w:ascii="B Lotos" w:hAnsi="B Lotos" w:cs="B Mitra"/>
              <w:color w:val="FF0000"/>
              <w:rtl/>
              <w:lang w:bidi="fa-IR"/>
            </w:rPr>
          </w:pPr>
          <w:r w:rsidRPr="005C766A">
            <w:rPr>
              <w:rFonts w:ascii="B Lotos" w:hAnsi="B Lotos" w:cs="B Mitra" w:hint="cs"/>
              <w:color w:val="FF0000"/>
              <w:rtl/>
              <w:lang w:bidi="fa-IR"/>
            </w:rPr>
            <w:t>ارم و</w:t>
          </w:r>
          <w:r>
            <w:rPr>
              <w:rFonts w:ascii="B Lotos" w:hAnsi="B Lotos" w:cs="B Mitra"/>
              <w:color w:val="FF0000"/>
              <w:rtl/>
              <w:lang w:bidi="fa-IR"/>
            </w:rPr>
            <w:t xml:space="preserve"> </w:t>
          </w:r>
          <w:r w:rsidRPr="005C766A">
            <w:rPr>
              <w:rFonts w:ascii="B Lotos" w:hAnsi="B Lotos" w:cs="B Mitra" w:hint="cs"/>
              <w:color w:val="FF0000"/>
              <w:rtl/>
              <w:lang w:bidi="fa-IR"/>
            </w:rPr>
            <w:t>نام شرکت در این قسمت قرار داده شود</w:t>
          </w:r>
        </w:p>
      </w:tc>
    </w:tr>
  </w:tbl>
  <w:p w:rsidR="003A2D61" w:rsidRDefault="003A2D61" w:rsidP="00E840E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61" w:rsidRDefault="003A2D61" w:rsidP="00C74F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E49"/>
    <w:multiLevelType w:val="multilevel"/>
    <w:tmpl w:val="59A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06EB"/>
    <w:multiLevelType w:val="hybridMultilevel"/>
    <w:tmpl w:val="9B4AD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C5814"/>
    <w:multiLevelType w:val="singleLevel"/>
    <w:tmpl w:val="96F0FA2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3">
    <w:nsid w:val="10C472C0"/>
    <w:multiLevelType w:val="multilevel"/>
    <w:tmpl w:val="07B8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D1667"/>
    <w:multiLevelType w:val="multilevel"/>
    <w:tmpl w:val="40D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10D72"/>
    <w:multiLevelType w:val="hybridMultilevel"/>
    <w:tmpl w:val="D3BEC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4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6EC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4D1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EC0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A50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8C9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A8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15840"/>
    <w:multiLevelType w:val="hybridMultilevel"/>
    <w:tmpl w:val="CC60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C3301"/>
    <w:multiLevelType w:val="hybridMultilevel"/>
    <w:tmpl w:val="A40A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310D7"/>
    <w:multiLevelType w:val="hybridMultilevel"/>
    <w:tmpl w:val="54A8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4D17EC"/>
    <w:multiLevelType w:val="hybridMultilevel"/>
    <w:tmpl w:val="CF0A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16159"/>
    <w:multiLevelType w:val="hybridMultilevel"/>
    <w:tmpl w:val="9C2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2337"/>
    <w:multiLevelType w:val="hybridMultilevel"/>
    <w:tmpl w:val="4380EEF6"/>
    <w:lvl w:ilvl="0" w:tplc="0409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12">
    <w:nsid w:val="50A80228"/>
    <w:multiLevelType w:val="multilevel"/>
    <w:tmpl w:val="D97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54707"/>
    <w:multiLevelType w:val="hybridMultilevel"/>
    <w:tmpl w:val="8DB4D8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466669"/>
    <w:multiLevelType w:val="hybridMultilevel"/>
    <w:tmpl w:val="482E7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787B60"/>
    <w:multiLevelType w:val="hybridMultilevel"/>
    <w:tmpl w:val="D61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B074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C"/>
    <w:rsid w:val="00012F69"/>
    <w:rsid w:val="0007190B"/>
    <w:rsid w:val="00073EE2"/>
    <w:rsid w:val="00074776"/>
    <w:rsid w:val="00087B45"/>
    <w:rsid w:val="00102904"/>
    <w:rsid w:val="00114D88"/>
    <w:rsid w:val="00130D8E"/>
    <w:rsid w:val="0015257C"/>
    <w:rsid w:val="001774C3"/>
    <w:rsid w:val="00183027"/>
    <w:rsid w:val="001A13E7"/>
    <w:rsid w:val="001B0042"/>
    <w:rsid w:val="001C2C96"/>
    <w:rsid w:val="001E0750"/>
    <w:rsid w:val="00212C0D"/>
    <w:rsid w:val="00213EF4"/>
    <w:rsid w:val="00263C7A"/>
    <w:rsid w:val="00276193"/>
    <w:rsid w:val="00284650"/>
    <w:rsid w:val="002B2A9B"/>
    <w:rsid w:val="002D55AA"/>
    <w:rsid w:val="002E5269"/>
    <w:rsid w:val="0030124E"/>
    <w:rsid w:val="0031274E"/>
    <w:rsid w:val="003417B7"/>
    <w:rsid w:val="00376D35"/>
    <w:rsid w:val="00396CF5"/>
    <w:rsid w:val="003A2D61"/>
    <w:rsid w:val="003B0FB2"/>
    <w:rsid w:val="00420658"/>
    <w:rsid w:val="00452529"/>
    <w:rsid w:val="00486CBC"/>
    <w:rsid w:val="004F2580"/>
    <w:rsid w:val="00520D25"/>
    <w:rsid w:val="0053181A"/>
    <w:rsid w:val="00542069"/>
    <w:rsid w:val="00553BE5"/>
    <w:rsid w:val="00557C8D"/>
    <w:rsid w:val="005612B7"/>
    <w:rsid w:val="00587F46"/>
    <w:rsid w:val="005C766A"/>
    <w:rsid w:val="005E3146"/>
    <w:rsid w:val="00663ED6"/>
    <w:rsid w:val="006F6262"/>
    <w:rsid w:val="00713377"/>
    <w:rsid w:val="00715625"/>
    <w:rsid w:val="00722737"/>
    <w:rsid w:val="00724110"/>
    <w:rsid w:val="00727BD0"/>
    <w:rsid w:val="00735D6F"/>
    <w:rsid w:val="007636BE"/>
    <w:rsid w:val="00815BD5"/>
    <w:rsid w:val="00821AAB"/>
    <w:rsid w:val="00844781"/>
    <w:rsid w:val="008761A7"/>
    <w:rsid w:val="00882886"/>
    <w:rsid w:val="0089744B"/>
    <w:rsid w:val="008A4EC7"/>
    <w:rsid w:val="00905497"/>
    <w:rsid w:val="00906390"/>
    <w:rsid w:val="00932E99"/>
    <w:rsid w:val="00955FDF"/>
    <w:rsid w:val="00960F1C"/>
    <w:rsid w:val="00995D22"/>
    <w:rsid w:val="00A02D8D"/>
    <w:rsid w:val="00A06464"/>
    <w:rsid w:val="00A12340"/>
    <w:rsid w:val="00A20E84"/>
    <w:rsid w:val="00A26752"/>
    <w:rsid w:val="00A351BD"/>
    <w:rsid w:val="00A534AC"/>
    <w:rsid w:val="00A74212"/>
    <w:rsid w:val="00A856D6"/>
    <w:rsid w:val="00A9468D"/>
    <w:rsid w:val="00AC2E18"/>
    <w:rsid w:val="00AD3B3C"/>
    <w:rsid w:val="00AE3560"/>
    <w:rsid w:val="00AF1C3F"/>
    <w:rsid w:val="00AF485F"/>
    <w:rsid w:val="00B04193"/>
    <w:rsid w:val="00B10E2B"/>
    <w:rsid w:val="00B230AC"/>
    <w:rsid w:val="00B35082"/>
    <w:rsid w:val="00B634CA"/>
    <w:rsid w:val="00B96903"/>
    <w:rsid w:val="00BA001D"/>
    <w:rsid w:val="00C03939"/>
    <w:rsid w:val="00C307A5"/>
    <w:rsid w:val="00C50BB4"/>
    <w:rsid w:val="00C5534D"/>
    <w:rsid w:val="00C74FAC"/>
    <w:rsid w:val="00C86D95"/>
    <w:rsid w:val="00CA4C2B"/>
    <w:rsid w:val="00CC5B83"/>
    <w:rsid w:val="00CE48A4"/>
    <w:rsid w:val="00CE54C4"/>
    <w:rsid w:val="00CF01D2"/>
    <w:rsid w:val="00D5479D"/>
    <w:rsid w:val="00D94A82"/>
    <w:rsid w:val="00DC0080"/>
    <w:rsid w:val="00DC7159"/>
    <w:rsid w:val="00DE4CEC"/>
    <w:rsid w:val="00DF0966"/>
    <w:rsid w:val="00E055B5"/>
    <w:rsid w:val="00E24B3C"/>
    <w:rsid w:val="00E436AE"/>
    <w:rsid w:val="00E44473"/>
    <w:rsid w:val="00E840EC"/>
    <w:rsid w:val="00E867FA"/>
    <w:rsid w:val="00EF792B"/>
    <w:rsid w:val="00F00DF9"/>
    <w:rsid w:val="00F02E9F"/>
    <w:rsid w:val="00F210C0"/>
    <w:rsid w:val="00F53AE3"/>
    <w:rsid w:val="00F552B7"/>
    <w:rsid w:val="00F72D69"/>
    <w:rsid w:val="00F93DBC"/>
    <w:rsid w:val="00F965FB"/>
    <w:rsid w:val="00FA7137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D"/>
  </w:style>
  <w:style w:type="paragraph" w:styleId="Heading1">
    <w:name w:val="heading 1"/>
    <w:basedOn w:val="Normal"/>
    <w:next w:val="Normal"/>
    <w:link w:val="Heading1Char"/>
    <w:qFormat/>
    <w:rsid w:val="00AC2E1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2E1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1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C2E18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2E1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2E1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C2E18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C2E18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C2E1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E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2E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C2E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C2E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2E1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2E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C2E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2E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2E18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40E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40EC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EC"/>
  </w:style>
  <w:style w:type="paragraph" w:styleId="Footer">
    <w:name w:val="footer"/>
    <w:basedOn w:val="Normal"/>
    <w:link w:val="Foot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EC"/>
  </w:style>
  <w:style w:type="paragraph" w:styleId="FootnoteText">
    <w:name w:val="footnote text"/>
    <w:basedOn w:val="Normal"/>
    <w:link w:val="FootnoteTextChar"/>
    <w:semiHidden/>
    <w:rsid w:val="00AC2E18"/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2E18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E18"/>
    <w:pPr>
      <w:ind w:left="720"/>
      <w:contextualSpacing/>
    </w:pPr>
  </w:style>
  <w:style w:type="table" w:styleId="TableGrid">
    <w:name w:val="Table Grid"/>
    <w:basedOn w:val="TableNormal"/>
    <w:uiPriority w:val="39"/>
    <w:rsid w:val="00A7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44473"/>
    <w:pPr>
      <w:spacing w:after="0" w:line="240" w:lineRule="auto"/>
      <w:jc w:val="lowKashida"/>
    </w:pPr>
    <w:rPr>
      <w:rFonts w:ascii="Times New Roman" w:hAnsi="Times New Roman" w:cs="B Nazani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Caption">
    <w:name w:val="caption"/>
    <w:basedOn w:val="Normal"/>
    <w:next w:val="Normal"/>
    <w:unhideWhenUsed/>
    <w:qFormat/>
    <w:rsid w:val="00B04193"/>
    <w:pPr>
      <w:spacing w:line="240" w:lineRule="auto"/>
    </w:pPr>
    <w:rPr>
      <w:rFonts w:ascii="Times New Roman" w:hAnsi="Times New Roman" w:cs="B Nazanin"/>
      <w:b/>
      <w:bCs/>
      <w:color w:val="4F81BD" w:themeColor="accent1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D"/>
  </w:style>
  <w:style w:type="paragraph" w:styleId="Heading1">
    <w:name w:val="heading 1"/>
    <w:basedOn w:val="Normal"/>
    <w:next w:val="Normal"/>
    <w:link w:val="Heading1Char"/>
    <w:qFormat/>
    <w:rsid w:val="00AC2E1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2E1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1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C2E18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2E1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2E1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C2E18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C2E18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C2E1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E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2E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C2E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C2E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2E1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2E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C2E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2E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2E18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40E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40EC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EC"/>
  </w:style>
  <w:style w:type="paragraph" w:styleId="Footer">
    <w:name w:val="footer"/>
    <w:basedOn w:val="Normal"/>
    <w:link w:val="Foot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EC"/>
  </w:style>
  <w:style w:type="paragraph" w:styleId="FootnoteText">
    <w:name w:val="footnote text"/>
    <w:basedOn w:val="Normal"/>
    <w:link w:val="FootnoteTextChar"/>
    <w:semiHidden/>
    <w:rsid w:val="00AC2E18"/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2E18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E18"/>
    <w:pPr>
      <w:ind w:left="720"/>
      <w:contextualSpacing/>
    </w:pPr>
  </w:style>
  <w:style w:type="table" w:styleId="TableGrid">
    <w:name w:val="Table Grid"/>
    <w:basedOn w:val="TableNormal"/>
    <w:uiPriority w:val="39"/>
    <w:rsid w:val="00A7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44473"/>
    <w:pPr>
      <w:spacing w:after="0" w:line="240" w:lineRule="auto"/>
      <w:jc w:val="lowKashida"/>
    </w:pPr>
    <w:rPr>
      <w:rFonts w:ascii="Times New Roman" w:hAnsi="Times New Roman" w:cs="B Nazani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Caption">
    <w:name w:val="caption"/>
    <w:basedOn w:val="Normal"/>
    <w:next w:val="Normal"/>
    <w:unhideWhenUsed/>
    <w:qFormat/>
    <w:rsid w:val="00B04193"/>
    <w:pPr>
      <w:spacing w:line="240" w:lineRule="auto"/>
    </w:pPr>
    <w:rPr>
      <w:rFonts w:ascii="Times New Roman" w:hAnsi="Times New Roman" w:cs="B Nazanin"/>
      <w:b/>
      <w:bCs/>
      <w:color w:val="4F81BD" w:themeColor="accent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82-4D1D-89FE-EDA2D561DC39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82-4D1D-89FE-EDA2D561DC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82-4D1D-89FE-EDA2D561D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09369856"/>
        <c:axId val="13521529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982-4D1D-89FE-EDA2D561D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9373440"/>
        <c:axId val="146981440"/>
      </c:lineChart>
      <c:catAx>
        <c:axId val="70936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352152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5215296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09369856"/>
        <c:crosses val="autoZero"/>
        <c:crossBetween val="between"/>
      </c:valAx>
      <c:catAx>
        <c:axId val="709373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6981440"/>
        <c:crosses val="autoZero"/>
        <c:auto val="0"/>
        <c:lblAlgn val="ctr"/>
        <c:lblOffset val="100"/>
        <c:noMultiLvlLbl val="0"/>
      </c:catAx>
      <c:valAx>
        <c:axId val="146981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093734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5C-4898-8601-DD85C7FED183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5C-4898-8601-DD85C7FED1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5C-4898-8601-DD85C7FED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2473472"/>
        <c:axId val="15371814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B5C-4898-8601-DD85C7FED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3916288"/>
        <c:axId val="153731648"/>
      </c:lineChart>
      <c:catAx>
        <c:axId val="76247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537181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3718144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62473472"/>
        <c:crosses val="autoZero"/>
        <c:crossBetween val="between"/>
      </c:valAx>
      <c:catAx>
        <c:axId val="763916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31648"/>
        <c:crosses val="autoZero"/>
        <c:auto val="0"/>
        <c:lblAlgn val="ctr"/>
        <c:lblOffset val="100"/>
        <c:noMultiLvlLbl val="0"/>
      </c:catAx>
      <c:valAx>
        <c:axId val="153731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639162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60-4392-942F-7B0276193FBD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60-4392-942F-7B0276193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60-4392-942F-7B0276193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3917824"/>
        <c:axId val="15373395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B60-4392-942F-7B0276193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3919360"/>
        <c:axId val="153734528"/>
      </c:lineChart>
      <c:catAx>
        <c:axId val="76391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537339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3733952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63917824"/>
        <c:crosses val="autoZero"/>
        <c:crossBetween val="between"/>
      </c:valAx>
      <c:catAx>
        <c:axId val="763919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34528"/>
        <c:crosses val="autoZero"/>
        <c:auto val="0"/>
        <c:lblAlgn val="ctr"/>
        <c:lblOffset val="100"/>
        <c:noMultiLvlLbl val="0"/>
      </c:catAx>
      <c:valAx>
        <c:axId val="153734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639193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2C-4206-9ACD-5262602693C3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2C-4206-9ACD-5262602693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2C-4206-9ACD-5262602693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7756288"/>
        <c:axId val="15373625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32C-4206-9ACD-5262602693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7756800"/>
        <c:axId val="153736832"/>
      </c:lineChart>
      <c:catAx>
        <c:axId val="76775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537362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3736256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67756288"/>
        <c:crosses val="autoZero"/>
        <c:crossBetween val="between"/>
      </c:valAx>
      <c:catAx>
        <c:axId val="767756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36832"/>
        <c:crosses val="autoZero"/>
        <c:auto val="0"/>
        <c:lblAlgn val="ctr"/>
        <c:lblOffset val="100"/>
        <c:noMultiLvlLbl val="0"/>
      </c:catAx>
      <c:valAx>
        <c:axId val="153736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677568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13-4C0F-8F53-616774116C22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13-4C0F-8F53-616774116C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13-4C0F-8F53-616774116C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10120448"/>
        <c:axId val="13521644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313-4C0F-8F53-616774116C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0121984"/>
        <c:axId val="146983744"/>
      </c:lineChart>
      <c:catAx>
        <c:axId val="71012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352164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5216448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10120448"/>
        <c:crosses val="autoZero"/>
        <c:crossBetween val="between"/>
      </c:valAx>
      <c:catAx>
        <c:axId val="710121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6983744"/>
        <c:crosses val="autoZero"/>
        <c:auto val="0"/>
        <c:lblAlgn val="ctr"/>
        <c:lblOffset val="100"/>
        <c:noMultiLvlLbl val="0"/>
      </c:catAx>
      <c:valAx>
        <c:axId val="146983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101219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AA-4548-8110-F9A54C2BFA61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AA-4548-8110-F9A54C2BFA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AA-4548-8110-F9A54C2BF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10858240"/>
        <c:axId val="1469825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5AA-4548-8110-F9A54C2BF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0859264"/>
        <c:axId val="146986048"/>
      </c:lineChart>
      <c:catAx>
        <c:axId val="7108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469825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982592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10858240"/>
        <c:crosses val="autoZero"/>
        <c:crossBetween val="between"/>
      </c:valAx>
      <c:catAx>
        <c:axId val="710859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6986048"/>
        <c:crosses val="autoZero"/>
        <c:auto val="0"/>
        <c:lblAlgn val="ctr"/>
        <c:lblOffset val="100"/>
        <c:noMultiLvlLbl val="0"/>
      </c:catAx>
      <c:valAx>
        <c:axId val="146986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108592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52-4F81-A7B3-92C03C063270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52-4F81-A7B3-92C03C0632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52-4F81-A7B3-92C03C063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10936064"/>
        <c:axId val="14698489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E52-4F81-A7B3-92C03C063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0936576"/>
        <c:axId val="147153472"/>
      </c:lineChart>
      <c:catAx>
        <c:axId val="71093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469848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984896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10936064"/>
        <c:crosses val="autoZero"/>
        <c:crossBetween val="between"/>
      </c:valAx>
      <c:catAx>
        <c:axId val="710936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7153472"/>
        <c:crosses val="autoZero"/>
        <c:auto val="0"/>
        <c:lblAlgn val="ctr"/>
        <c:lblOffset val="100"/>
        <c:noMultiLvlLbl val="0"/>
      </c:catAx>
      <c:valAx>
        <c:axId val="147153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109365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5B-4DC2-9FC7-40840B822083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5B-4DC2-9FC7-40840B822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5B-4DC2-9FC7-40840B822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10938112"/>
        <c:axId val="14698835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95B-4DC2-9FC7-40840B822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304704"/>
        <c:axId val="147155776"/>
      </c:lineChart>
      <c:catAx>
        <c:axId val="71093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469883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988352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10938112"/>
        <c:crosses val="autoZero"/>
        <c:crossBetween val="between"/>
      </c:valAx>
      <c:catAx>
        <c:axId val="7593047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7155776"/>
        <c:crosses val="autoZero"/>
        <c:auto val="0"/>
        <c:lblAlgn val="ctr"/>
        <c:lblOffset val="100"/>
        <c:noMultiLvlLbl val="0"/>
      </c:catAx>
      <c:valAx>
        <c:axId val="147155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930470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76-4301-8F3D-CE3454A487D3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76-4301-8F3D-CE3454A487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76-4301-8F3D-CE3454A48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59307264"/>
        <c:axId val="14715462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676-4301-8F3D-CE3454A48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721984"/>
        <c:axId val="147158080"/>
      </c:lineChart>
      <c:catAx>
        <c:axId val="75930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471546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7154624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59307264"/>
        <c:crosses val="autoZero"/>
        <c:crossBetween val="between"/>
      </c:valAx>
      <c:catAx>
        <c:axId val="759721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7158080"/>
        <c:crosses val="autoZero"/>
        <c:auto val="0"/>
        <c:lblAlgn val="ctr"/>
        <c:lblOffset val="100"/>
        <c:noMultiLvlLbl val="0"/>
      </c:catAx>
      <c:valAx>
        <c:axId val="147158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97219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87-4300-8341-A2293081CF53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87-4300-8341-A2293081CF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87-4300-8341-A2293081C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59724032"/>
        <c:axId val="14715692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187-4300-8341-A2293081C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9783424"/>
        <c:axId val="153714688"/>
      </c:lineChart>
      <c:catAx>
        <c:axId val="75972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47156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7156928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59724032"/>
        <c:crosses val="autoZero"/>
        <c:crossBetween val="between"/>
      </c:valAx>
      <c:catAx>
        <c:axId val="759783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14688"/>
        <c:crosses val="autoZero"/>
        <c:auto val="0"/>
        <c:lblAlgn val="ctr"/>
        <c:lblOffset val="100"/>
        <c:noMultiLvlLbl val="0"/>
      </c:catAx>
      <c:valAx>
        <c:axId val="1537146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97834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A9-4868-8E6F-C8D9C9B0B3B8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A9-4868-8E6F-C8D9C9B0B3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A9-4868-8E6F-C8D9C9B0B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0676352"/>
        <c:axId val="14715923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1A9-4868-8E6F-C8D9C9B0B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0676864"/>
        <c:axId val="153716992"/>
      </c:lineChart>
      <c:catAx>
        <c:axId val="76067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4715923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7159232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60676352"/>
        <c:crosses val="autoZero"/>
        <c:crossBetween val="between"/>
      </c:valAx>
      <c:catAx>
        <c:axId val="760676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16992"/>
        <c:crosses val="autoZero"/>
        <c:auto val="0"/>
        <c:lblAlgn val="ctr"/>
        <c:lblOffset val="100"/>
        <c:noMultiLvlLbl val="0"/>
      </c:catAx>
      <c:valAx>
        <c:axId val="153716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606768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16-4D00-A1DE-B603676FC288}"/>
                </c:ext>
              </c:extLst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16-4D00-A1DE-B603676FC2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16-4D00-A1DE-B603676FC2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60679424"/>
        <c:axId val="15371584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F716-4D00-A1DE-B603676FC2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2470400"/>
        <c:axId val="153719872"/>
      </c:lineChart>
      <c:catAx>
        <c:axId val="76067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537158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3715840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760679424"/>
        <c:crosses val="autoZero"/>
        <c:crossBetween val="between"/>
      </c:valAx>
      <c:catAx>
        <c:axId val="762470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3719872"/>
        <c:crosses val="autoZero"/>
        <c:auto val="0"/>
        <c:lblAlgn val="ctr"/>
        <c:lblOffset val="100"/>
        <c:noMultiLvlLbl val="0"/>
      </c:catAx>
      <c:valAx>
        <c:axId val="153719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624704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B Mitra" panose="00000400000000000000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Mitra" panose="000004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7CA438-EF41-4C26-966F-F775A3784D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37F06786-4B04-48DD-BC17-B85C6FDB3C2B}">
      <dgm:prSet phldrT="[Text]" phldr="1"/>
      <dgm:spPr/>
      <dgm:t>
        <a:bodyPr/>
        <a:lstStyle/>
        <a:p>
          <a:endParaRPr lang="en-US"/>
        </a:p>
      </dgm:t>
    </dgm:pt>
    <dgm:pt modelId="{A46EB448-5C2A-4AE2-ABFE-CA0C1C3C07D3}" type="parTrans" cxnId="{30DEC3CA-D0E9-4A8F-BCF3-D61AEC209875}">
      <dgm:prSet/>
      <dgm:spPr/>
      <dgm:t>
        <a:bodyPr/>
        <a:lstStyle/>
        <a:p>
          <a:endParaRPr lang="en-US"/>
        </a:p>
      </dgm:t>
    </dgm:pt>
    <dgm:pt modelId="{C28432F6-9D83-44E0-B982-EA66113D1F5A}" type="sibTrans" cxnId="{30DEC3CA-D0E9-4A8F-BCF3-D61AEC209875}">
      <dgm:prSet/>
      <dgm:spPr/>
      <dgm:t>
        <a:bodyPr/>
        <a:lstStyle/>
        <a:p>
          <a:endParaRPr lang="en-US"/>
        </a:p>
      </dgm:t>
    </dgm:pt>
    <dgm:pt modelId="{8C95052C-4F09-450F-A84E-164B12511D72}" type="asst">
      <dgm:prSet phldrT="[Text]" phldr="1"/>
      <dgm:spPr/>
      <dgm:t>
        <a:bodyPr/>
        <a:lstStyle/>
        <a:p>
          <a:endParaRPr lang="en-US"/>
        </a:p>
      </dgm:t>
    </dgm:pt>
    <dgm:pt modelId="{EC1221F4-6756-420F-8AFE-0ECA3E3C61E9}" type="parTrans" cxnId="{CBE7F1D2-1B17-4B1B-81FA-7C33576F9F28}">
      <dgm:prSet/>
      <dgm:spPr/>
      <dgm:t>
        <a:bodyPr/>
        <a:lstStyle/>
        <a:p>
          <a:endParaRPr lang="en-US"/>
        </a:p>
      </dgm:t>
    </dgm:pt>
    <dgm:pt modelId="{D4A56B76-81AC-4446-87AE-6B92315DE3DC}" type="sibTrans" cxnId="{CBE7F1D2-1B17-4B1B-81FA-7C33576F9F28}">
      <dgm:prSet/>
      <dgm:spPr/>
      <dgm:t>
        <a:bodyPr/>
        <a:lstStyle/>
        <a:p>
          <a:endParaRPr lang="en-US"/>
        </a:p>
      </dgm:t>
    </dgm:pt>
    <dgm:pt modelId="{5EC45C58-B993-43D9-8FCA-DAEB01BECCB3}">
      <dgm:prSet phldrT="[Text]" phldr="1"/>
      <dgm:spPr/>
      <dgm:t>
        <a:bodyPr/>
        <a:lstStyle/>
        <a:p>
          <a:endParaRPr lang="en-US"/>
        </a:p>
      </dgm:t>
    </dgm:pt>
    <dgm:pt modelId="{37194A0C-30A4-447A-8F6B-A5154C5E6C50}" type="parTrans" cxnId="{54EDCEEE-7227-45E2-903E-6C2C817F1AF6}">
      <dgm:prSet/>
      <dgm:spPr/>
      <dgm:t>
        <a:bodyPr/>
        <a:lstStyle/>
        <a:p>
          <a:endParaRPr lang="en-US"/>
        </a:p>
      </dgm:t>
    </dgm:pt>
    <dgm:pt modelId="{3DE292CF-F852-4DBD-B08A-40E776A716D0}" type="sibTrans" cxnId="{54EDCEEE-7227-45E2-903E-6C2C817F1AF6}">
      <dgm:prSet/>
      <dgm:spPr/>
      <dgm:t>
        <a:bodyPr/>
        <a:lstStyle/>
        <a:p>
          <a:endParaRPr lang="en-US"/>
        </a:p>
      </dgm:t>
    </dgm:pt>
    <dgm:pt modelId="{8B7F34D8-3B00-45CE-A78B-802FF6671885}">
      <dgm:prSet phldrT="[Text]" phldr="1"/>
      <dgm:spPr/>
      <dgm:t>
        <a:bodyPr/>
        <a:lstStyle/>
        <a:p>
          <a:endParaRPr lang="en-US"/>
        </a:p>
      </dgm:t>
    </dgm:pt>
    <dgm:pt modelId="{69C538B5-EC80-4B40-88CF-F030FB6F4AF6}" type="parTrans" cxnId="{E047EFE2-788F-481A-90FB-01360DB73904}">
      <dgm:prSet/>
      <dgm:spPr/>
      <dgm:t>
        <a:bodyPr/>
        <a:lstStyle/>
        <a:p>
          <a:endParaRPr lang="en-US"/>
        </a:p>
      </dgm:t>
    </dgm:pt>
    <dgm:pt modelId="{E5F7A3B1-5804-4C83-97A6-9E48EAC0A3A2}" type="sibTrans" cxnId="{E047EFE2-788F-481A-90FB-01360DB73904}">
      <dgm:prSet/>
      <dgm:spPr/>
      <dgm:t>
        <a:bodyPr/>
        <a:lstStyle/>
        <a:p>
          <a:endParaRPr lang="en-US"/>
        </a:p>
      </dgm:t>
    </dgm:pt>
    <dgm:pt modelId="{3C00B135-E6FC-4030-93A3-52FBD2C36DAD}">
      <dgm:prSet phldrT="[Text]" phldr="1"/>
      <dgm:spPr/>
      <dgm:t>
        <a:bodyPr/>
        <a:lstStyle/>
        <a:p>
          <a:endParaRPr lang="en-US"/>
        </a:p>
      </dgm:t>
    </dgm:pt>
    <dgm:pt modelId="{472B4659-A003-4532-80CB-2434A5B1A2C5}" type="parTrans" cxnId="{A61BAA42-25CB-4336-BE74-955716883084}">
      <dgm:prSet/>
      <dgm:spPr/>
      <dgm:t>
        <a:bodyPr/>
        <a:lstStyle/>
        <a:p>
          <a:endParaRPr lang="en-US"/>
        </a:p>
      </dgm:t>
    </dgm:pt>
    <dgm:pt modelId="{85DEBAF0-FEB6-40DF-9A35-E6656A784F27}" type="sibTrans" cxnId="{A61BAA42-25CB-4336-BE74-955716883084}">
      <dgm:prSet/>
      <dgm:spPr/>
      <dgm:t>
        <a:bodyPr/>
        <a:lstStyle/>
        <a:p>
          <a:endParaRPr lang="en-US"/>
        </a:p>
      </dgm:t>
    </dgm:pt>
    <dgm:pt modelId="{66373B00-50BE-4F72-875F-E9F6E2212BED}" type="pres">
      <dgm:prSet presAssocID="{5C7CA438-EF41-4C26-966F-F775A3784D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B5A7F72-1508-4A36-B972-7FA5AAD5E533}" type="pres">
      <dgm:prSet presAssocID="{37F06786-4B04-48DD-BC17-B85C6FDB3C2B}" presName="hierRoot1" presStyleCnt="0">
        <dgm:presLayoutVars>
          <dgm:hierBranch val="init"/>
        </dgm:presLayoutVars>
      </dgm:prSet>
      <dgm:spPr/>
    </dgm:pt>
    <dgm:pt modelId="{E3241D1D-0CD5-4AEC-B5AC-19B2B5511735}" type="pres">
      <dgm:prSet presAssocID="{37F06786-4B04-48DD-BC17-B85C6FDB3C2B}" presName="rootComposite1" presStyleCnt="0"/>
      <dgm:spPr/>
    </dgm:pt>
    <dgm:pt modelId="{4A0CCDD8-D4D8-4CAF-9949-F7D729DD962C}" type="pres">
      <dgm:prSet presAssocID="{37F06786-4B04-48DD-BC17-B85C6FDB3C2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5962ED-192F-48DE-9597-7C1193BF88D5}" type="pres">
      <dgm:prSet presAssocID="{37F06786-4B04-48DD-BC17-B85C6FDB3C2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2762923-0D4D-4DF5-858F-E7F4C84AD3A1}" type="pres">
      <dgm:prSet presAssocID="{37F06786-4B04-48DD-BC17-B85C6FDB3C2B}" presName="hierChild2" presStyleCnt="0"/>
      <dgm:spPr/>
    </dgm:pt>
    <dgm:pt modelId="{6950B0EF-BA59-4692-8544-9B294581D961}" type="pres">
      <dgm:prSet presAssocID="{37194A0C-30A4-447A-8F6B-A5154C5E6C50}" presName="Name37" presStyleLbl="parChTrans1D2" presStyleIdx="0" presStyleCnt="4"/>
      <dgm:spPr/>
      <dgm:t>
        <a:bodyPr/>
        <a:lstStyle/>
        <a:p>
          <a:endParaRPr lang="en-US"/>
        </a:p>
      </dgm:t>
    </dgm:pt>
    <dgm:pt modelId="{F2E8191E-D8C6-419E-AEA3-3A46AE0A6509}" type="pres">
      <dgm:prSet presAssocID="{5EC45C58-B993-43D9-8FCA-DAEB01BECCB3}" presName="hierRoot2" presStyleCnt="0">
        <dgm:presLayoutVars>
          <dgm:hierBranch val="init"/>
        </dgm:presLayoutVars>
      </dgm:prSet>
      <dgm:spPr/>
    </dgm:pt>
    <dgm:pt modelId="{6EFFE7B9-149A-435E-81EC-2E6D2A34C7BC}" type="pres">
      <dgm:prSet presAssocID="{5EC45C58-B993-43D9-8FCA-DAEB01BECCB3}" presName="rootComposite" presStyleCnt="0"/>
      <dgm:spPr/>
    </dgm:pt>
    <dgm:pt modelId="{7892C2FB-41A8-4CF4-A991-7F4A7B90F8DF}" type="pres">
      <dgm:prSet presAssocID="{5EC45C58-B993-43D9-8FCA-DAEB01BECCB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729906-F265-40D3-BC97-D0350C888628}" type="pres">
      <dgm:prSet presAssocID="{5EC45C58-B993-43D9-8FCA-DAEB01BECCB3}" presName="rootConnector" presStyleLbl="node2" presStyleIdx="0" presStyleCnt="3"/>
      <dgm:spPr/>
      <dgm:t>
        <a:bodyPr/>
        <a:lstStyle/>
        <a:p>
          <a:endParaRPr lang="en-US"/>
        </a:p>
      </dgm:t>
    </dgm:pt>
    <dgm:pt modelId="{15545458-59E0-4496-A567-430AAF51B93C}" type="pres">
      <dgm:prSet presAssocID="{5EC45C58-B993-43D9-8FCA-DAEB01BECCB3}" presName="hierChild4" presStyleCnt="0"/>
      <dgm:spPr/>
    </dgm:pt>
    <dgm:pt modelId="{892F9AAF-97EE-460F-ACBF-6A1700CD2F45}" type="pres">
      <dgm:prSet presAssocID="{5EC45C58-B993-43D9-8FCA-DAEB01BECCB3}" presName="hierChild5" presStyleCnt="0"/>
      <dgm:spPr/>
    </dgm:pt>
    <dgm:pt modelId="{CC447670-FA1D-412C-BC9C-FB26280BF05E}" type="pres">
      <dgm:prSet presAssocID="{69C538B5-EC80-4B40-88CF-F030FB6F4AF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7EDEEE87-7E7B-42D5-A56C-F17A1C15624E}" type="pres">
      <dgm:prSet presAssocID="{8B7F34D8-3B00-45CE-A78B-802FF6671885}" presName="hierRoot2" presStyleCnt="0">
        <dgm:presLayoutVars>
          <dgm:hierBranch val="init"/>
        </dgm:presLayoutVars>
      </dgm:prSet>
      <dgm:spPr/>
    </dgm:pt>
    <dgm:pt modelId="{9CC6EEAE-BF5B-46DA-8C67-0B2F3D74FC49}" type="pres">
      <dgm:prSet presAssocID="{8B7F34D8-3B00-45CE-A78B-802FF6671885}" presName="rootComposite" presStyleCnt="0"/>
      <dgm:spPr/>
    </dgm:pt>
    <dgm:pt modelId="{1C411170-EBA7-4352-9CB6-D04C48329DE9}" type="pres">
      <dgm:prSet presAssocID="{8B7F34D8-3B00-45CE-A78B-802FF667188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FC2705-B3B8-403C-8093-1FB06A585F50}" type="pres">
      <dgm:prSet presAssocID="{8B7F34D8-3B00-45CE-A78B-802FF6671885}" presName="rootConnector" presStyleLbl="node2" presStyleIdx="1" presStyleCnt="3"/>
      <dgm:spPr/>
      <dgm:t>
        <a:bodyPr/>
        <a:lstStyle/>
        <a:p>
          <a:endParaRPr lang="en-US"/>
        </a:p>
      </dgm:t>
    </dgm:pt>
    <dgm:pt modelId="{9FA4FA99-3161-40CE-82B2-6AB2A19C98F4}" type="pres">
      <dgm:prSet presAssocID="{8B7F34D8-3B00-45CE-A78B-802FF6671885}" presName="hierChild4" presStyleCnt="0"/>
      <dgm:spPr/>
    </dgm:pt>
    <dgm:pt modelId="{002B18EC-8E7E-4C78-BD7C-B83B2751D40A}" type="pres">
      <dgm:prSet presAssocID="{8B7F34D8-3B00-45CE-A78B-802FF6671885}" presName="hierChild5" presStyleCnt="0"/>
      <dgm:spPr/>
    </dgm:pt>
    <dgm:pt modelId="{5A979CE5-2EB3-442E-B9B3-7017FDEF31EA}" type="pres">
      <dgm:prSet presAssocID="{472B4659-A003-4532-80CB-2434A5B1A2C5}" presName="Name37" presStyleLbl="parChTrans1D2" presStyleIdx="2" presStyleCnt="4"/>
      <dgm:spPr/>
      <dgm:t>
        <a:bodyPr/>
        <a:lstStyle/>
        <a:p>
          <a:endParaRPr lang="en-US"/>
        </a:p>
      </dgm:t>
    </dgm:pt>
    <dgm:pt modelId="{C888E9FB-240C-4EF3-98E0-1BEAA2099977}" type="pres">
      <dgm:prSet presAssocID="{3C00B135-E6FC-4030-93A3-52FBD2C36DAD}" presName="hierRoot2" presStyleCnt="0">
        <dgm:presLayoutVars>
          <dgm:hierBranch val="init"/>
        </dgm:presLayoutVars>
      </dgm:prSet>
      <dgm:spPr/>
    </dgm:pt>
    <dgm:pt modelId="{A1BE16FE-6C23-4567-8E61-244560D8E742}" type="pres">
      <dgm:prSet presAssocID="{3C00B135-E6FC-4030-93A3-52FBD2C36DAD}" presName="rootComposite" presStyleCnt="0"/>
      <dgm:spPr/>
    </dgm:pt>
    <dgm:pt modelId="{B9876776-042F-4374-BF6D-001513168255}" type="pres">
      <dgm:prSet presAssocID="{3C00B135-E6FC-4030-93A3-52FBD2C36DA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769365-7D21-441A-9D09-7F4017C95D6F}" type="pres">
      <dgm:prSet presAssocID="{3C00B135-E6FC-4030-93A3-52FBD2C36DAD}" presName="rootConnector" presStyleLbl="node2" presStyleIdx="2" presStyleCnt="3"/>
      <dgm:spPr/>
      <dgm:t>
        <a:bodyPr/>
        <a:lstStyle/>
        <a:p>
          <a:endParaRPr lang="en-US"/>
        </a:p>
      </dgm:t>
    </dgm:pt>
    <dgm:pt modelId="{6CF33FA4-E0A4-4187-8FE4-4160CCB68BAB}" type="pres">
      <dgm:prSet presAssocID="{3C00B135-E6FC-4030-93A3-52FBD2C36DAD}" presName="hierChild4" presStyleCnt="0"/>
      <dgm:spPr/>
    </dgm:pt>
    <dgm:pt modelId="{0F92DB3A-A21E-47AE-A739-BF6234B267AF}" type="pres">
      <dgm:prSet presAssocID="{3C00B135-E6FC-4030-93A3-52FBD2C36DAD}" presName="hierChild5" presStyleCnt="0"/>
      <dgm:spPr/>
    </dgm:pt>
    <dgm:pt modelId="{65D8F629-4FC9-45C9-A967-1AC337C18AF8}" type="pres">
      <dgm:prSet presAssocID="{37F06786-4B04-48DD-BC17-B85C6FDB3C2B}" presName="hierChild3" presStyleCnt="0"/>
      <dgm:spPr/>
    </dgm:pt>
    <dgm:pt modelId="{6532B528-5192-4E22-B6AB-EEAB26368E74}" type="pres">
      <dgm:prSet presAssocID="{EC1221F4-6756-420F-8AFE-0ECA3E3C61E9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44269C45-05AE-43BD-9804-432A87137D93}" type="pres">
      <dgm:prSet presAssocID="{8C95052C-4F09-450F-A84E-164B12511D72}" presName="hierRoot3" presStyleCnt="0">
        <dgm:presLayoutVars>
          <dgm:hierBranch val="init"/>
        </dgm:presLayoutVars>
      </dgm:prSet>
      <dgm:spPr/>
    </dgm:pt>
    <dgm:pt modelId="{338F8B4A-5A53-481D-B5A3-A6627749B56C}" type="pres">
      <dgm:prSet presAssocID="{8C95052C-4F09-450F-A84E-164B12511D72}" presName="rootComposite3" presStyleCnt="0"/>
      <dgm:spPr/>
    </dgm:pt>
    <dgm:pt modelId="{E526E8B1-154C-4F95-8600-DAB030C000F5}" type="pres">
      <dgm:prSet presAssocID="{8C95052C-4F09-450F-A84E-164B12511D7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CA0CC1-EF87-4799-BC34-8F4BBF70F1A5}" type="pres">
      <dgm:prSet presAssocID="{8C95052C-4F09-450F-A84E-164B12511D7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C3BCFB0-BAEF-4376-BDD1-5FCC1402AF0C}" type="pres">
      <dgm:prSet presAssocID="{8C95052C-4F09-450F-A84E-164B12511D72}" presName="hierChild6" presStyleCnt="0"/>
      <dgm:spPr/>
    </dgm:pt>
    <dgm:pt modelId="{9493A39A-77F3-45EE-982F-604A7E3051CC}" type="pres">
      <dgm:prSet presAssocID="{8C95052C-4F09-450F-A84E-164B12511D72}" presName="hierChild7" presStyleCnt="0"/>
      <dgm:spPr/>
    </dgm:pt>
  </dgm:ptLst>
  <dgm:cxnLst>
    <dgm:cxn modelId="{E047EFE2-788F-481A-90FB-01360DB73904}" srcId="{37F06786-4B04-48DD-BC17-B85C6FDB3C2B}" destId="{8B7F34D8-3B00-45CE-A78B-802FF6671885}" srcOrd="2" destOrd="0" parTransId="{69C538B5-EC80-4B40-88CF-F030FB6F4AF6}" sibTransId="{E5F7A3B1-5804-4C83-97A6-9E48EAC0A3A2}"/>
    <dgm:cxn modelId="{24F66FD3-91C9-44CC-8D5C-462AA48374CC}" type="presOf" srcId="{5C7CA438-EF41-4C26-966F-F775A3784D04}" destId="{66373B00-50BE-4F72-875F-E9F6E2212BED}" srcOrd="0" destOrd="0" presId="urn:microsoft.com/office/officeart/2005/8/layout/orgChart1"/>
    <dgm:cxn modelId="{A3FD1B24-09AB-4AD3-ABC9-822B2AC03B97}" type="presOf" srcId="{EC1221F4-6756-420F-8AFE-0ECA3E3C61E9}" destId="{6532B528-5192-4E22-B6AB-EEAB26368E74}" srcOrd="0" destOrd="0" presId="urn:microsoft.com/office/officeart/2005/8/layout/orgChart1"/>
    <dgm:cxn modelId="{8CF61E37-F255-44E0-9B31-3C8E5A09123A}" type="presOf" srcId="{8B7F34D8-3B00-45CE-A78B-802FF6671885}" destId="{D9FC2705-B3B8-403C-8093-1FB06A585F50}" srcOrd="1" destOrd="0" presId="urn:microsoft.com/office/officeart/2005/8/layout/orgChart1"/>
    <dgm:cxn modelId="{CBE7F1D2-1B17-4B1B-81FA-7C33576F9F28}" srcId="{37F06786-4B04-48DD-BC17-B85C6FDB3C2B}" destId="{8C95052C-4F09-450F-A84E-164B12511D72}" srcOrd="0" destOrd="0" parTransId="{EC1221F4-6756-420F-8AFE-0ECA3E3C61E9}" sibTransId="{D4A56B76-81AC-4446-87AE-6B92315DE3DC}"/>
    <dgm:cxn modelId="{B0017C53-1EC0-421A-81CB-B67FDDA97C73}" type="presOf" srcId="{3C00B135-E6FC-4030-93A3-52FBD2C36DAD}" destId="{78769365-7D21-441A-9D09-7F4017C95D6F}" srcOrd="1" destOrd="0" presId="urn:microsoft.com/office/officeart/2005/8/layout/orgChart1"/>
    <dgm:cxn modelId="{4C59C400-C4D5-47D6-AE34-DF2279697552}" type="presOf" srcId="{5EC45C58-B993-43D9-8FCA-DAEB01BECCB3}" destId="{7892C2FB-41A8-4CF4-A991-7F4A7B90F8DF}" srcOrd="0" destOrd="0" presId="urn:microsoft.com/office/officeart/2005/8/layout/orgChart1"/>
    <dgm:cxn modelId="{30DEC3CA-D0E9-4A8F-BCF3-D61AEC209875}" srcId="{5C7CA438-EF41-4C26-966F-F775A3784D04}" destId="{37F06786-4B04-48DD-BC17-B85C6FDB3C2B}" srcOrd="0" destOrd="0" parTransId="{A46EB448-5C2A-4AE2-ABFE-CA0C1C3C07D3}" sibTransId="{C28432F6-9D83-44E0-B982-EA66113D1F5A}"/>
    <dgm:cxn modelId="{0D8EFE3F-2915-4E80-9AEE-920E56D43C02}" type="presOf" srcId="{37F06786-4B04-48DD-BC17-B85C6FDB3C2B}" destId="{4A0CCDD8-D4D8-4CAF-9949-F7D729DD962C}" srcOrd="0" destOrd="0" presId="urn:microsoft.com/office/officeart/2005/8/layout/orgChart1"/>
    <dgm:cxn modelId="{7009C769-80DC-4E0A-93D4-ED70DD3BE692}" type="presOf" srcId="{472B4659-A003-4532-80CB-2434A5B1A2C5}" destId="{5A979CE5-2EB3-442E-B9B3-7017FDEF31EA}" srcOrd="0" destOrd="0" presId="urn:microsoft.com/office/officeart/2005/8/layout/orgChart1"/>
    <dgm:cxn modelId="{CE613CB7-5E19-42A2-B967-E5CC7A28BD76}" type="presOf" srcId="{8C95052C-4F09-450F-A84E-164B12511D72}" destId="{E526E8B1-154C-4F95-8600-DAB030C000F5}" srcOrd="0" destOrd="0" presId="urn:microsoft.com/office/officeart/2005/8/layout/orgChart1"/>
    <dgm:cxn modelId="{462B5E90-DE72-45DA-B041-C7946B5183A5}" type="presOf" srcId="{3C00B135-E6FC-4030-93A3-52FBD2C36DAD}" destId="{B9876776-042F-4374-BF6D-001513168255}" srcOrd="0" destOrd="0" presId="urn:microsoft.com/office/officeart/2005/8/layout/orgChart1"/>
    <dgm:cxn modelId="{06D226E4-5903-4826-86FA-4F8ACA24584A}" type="presOf" srcId="{8C95052C-4F09-450F-A84E-164B12511D72}" destId="{C6CA0CC1-EF87-4799-BC34-8F4BBF70F1A5}" srcOrd="1" destOrd="0" presId="urn:microsoft.com/office/officeart/2005/8/layout/orgChart1"/>
    <dgm:cxn modelId="{54EDCEEE-7227-45E2-903E-6C2C817F1AF6}" srcId="{37F06786-4B04-48DD-BC17-B85C6FDB3C2B}" destId="{5EC45C58-B993-43D9-8FCA-DAEB01BECCB3}" srcOrd="1" destOrd="0" parTransId="{37194A0C-30A4-447A-8F6B-A5154C5E6C50}" sibTransId="{3DE292CF-F852-4DBD-B08A-40E776A716D0}"/>
    <dgm:cxn modelId="{A61BAA42-25CB-4336-BE74-955716883084}" srcId="{37F06786-4B04-48DD-BC17-B85C6FDB3C2B}" destId="{3C00B135-E6FC-4030-93A3-52FBD2C36DAD}" srcOrd="3" destOrd="0" parTransId="{472B4659-A003-4532-80CB-2434A5B1A2C5}" sibTransId="{85DEBAF0-FEB6-40DF-9A35-E6656A784F27}"/>
    <dgm:cxn modelId="{3D0DC8F2-5C63-4AB1-94B1-D0BB4FF09653}" type="presOf" srcId="{37F06786-4B04-48DD-BC17-B85C6FDB3C2B}" destId="{BB5962ED-192F-48DE-9597-7C1193BF88D5}" srcOrd="1" destOrd="0" presId="urn:microsoft.com/office/officeart/2005/8/layout/orgChart1"/>
    <dgm:cxn modelId="{A4AA0F76-3CF6-4049-B338-DC8B62AB7496}" type="presOf" srcId="{37194A0C-30A4-447A-8F6B-A5154C5E6C50}" destId="{6950B0EF-BA59-4692-8544-9B294581D961}" srcOrd="0" destOrd="0" presId="urn:microsoft.com/office/officeart/2005/8/layout/orgChart1"/>
    <dgm:cxn modelId="{414FCB7D-B014-498D-B752-3DA6E9BA40BC}" type="presOf" srcId="{69C538B5-EC80-4B40-88CF-F030FB6F4AF6}" destId="{CC447670-FA1D-412C-BC9C-FB26280BF05E}" srcOrd="0" destOrd="0" presId="urn:microsoft.com/office/officeart/2005/8/layout/orgChart1"/>
    <dgm:cxn modelId="{E317FC75-EBB0-4CE7-A55D-351A9F457837}" type="presOf" srcId="{8B7F34D8-3B00-45CE-A78B-802FF6671885}" destId="{1C411170-EBA7-4352-9CB6-D04C48329DE9}" srcOrd="0" destOrd="0" presId="urn:microsoft.com/office/officeart/2005/8/layout/orgChart1"/>
    <dgm:cxn modelId="{F5411E5B-1984-44FB-9C44-8B601413869E}" type="presOf" srcId="{5EC45C58-B993-43D9-8FCA-DAEB01BECCB3}" destId="{29729906-F265-40D3-BC97-D0350C888628}" srcOrd="1" destOrd="0" presId="urn:microsoft.com/office/officeart/2005/8/layout/orgChart1"/>
    <dgm:cxn modelId="{59B9BFFE-D39F-4A65-9C92-1EE5D1F5DB03}" type="presParOf" srcId="{66373B00-50BE-4F72-875F-E9F6E2212BED}" destId="{FB5A7F72-1508-4A36-B972-7FA5AAD5E533}" srcOrd="0" destOrd="0" presId="urn:microsoft.com/office/officeart/2005/8/layout/orgChart1"/>
    <dgm:cxn modelId="{CF0B38BE-217B-4DF5-AA34-45015D87844F}" type="presParOf" srcId="{FB5A7F72-1508-4A36-B972-7FA5AAD5E533}" destId="{E3241D1D-0CD5-4AEC-B5AC-19B2B5511735}" srcOrd="0" destOrd="0" presId="urn:microsoft.com/office/officeart/2005/8/layout/orgChart1"/>
    <dgm:cxn modelId="{984E4ED9-18FB-45B8-AB67-59585AEE7240}" type="presParOf" srcId="{E3241D1D-0CD5-4AEC-B5AC-19B2B5511735}" destId="{4A0CCDD8-D4D8-4CAF-9949-F7D729DD962C}" srcOrd="0" destOrd="0" presId="urn:microsoft.com/office/officeart/2005/8/layout/orgChart1"/>
    <dgm:cxn modelId="{ADEA6292-D382-490F-BB19-676A63DCFD03}" type="presParOf" srcId="{E3241D1D-0CD5-4AEC-B5AC-19B2B5511735}" destId="{BB5962ED-192F-48DE-9597-7C1193BF88D5}" srcOrd="1" destOrd="0" presId="urn:microsoft.com/office/officeart/2005/8/layout/orgChart1"/>
    <dgm:cxn modelId="{70B274CB-4CE2-4A91-B86F-7FD2282C5FD1}" type="presParOf" srcId="{FB5A7F72-1508-4A36-B972-7FA5AAD5E533}" destId="{02762923-0D4D-4DF5-858F-E7F4C84AD3A1}" srcOrd="1" destOrd="0" presId="urn:microsoft.com/office/officeart/2005/8/layout/orgChart1"/>
    <dgm:cxn modelId="{7BD5ED75-8E0D-498A-B687-762781BD08D4}" type="presParOf" srcId="{02762923-0D4D-4DF5-858F-E7F4C84AD3A1}" destId="{6950B0EF-BA59-4692-8544-9B294581D961}" srcOrd="0" destOrd="0" presId="urn:microsoft.com/office/officeart/2005/8/layout/orgChart1"/>
    <dgm:cxn modelId="{A6904BAD-6755-478C-BC0F-8F951A74BAF6}" type="presParOf" srcId="{02762923-0D4D-4DF5-858F-E7F4C84AD3A1}" destId="{F2E8191E-D8C6-419E-AEA3-3A46AE0A6509}" srcOrd="1" destOrd="0" presId="urn:microsoft.com/office/officeart/2005/8/layout/orgChart1"/>
    <dgm:cxn modelId="{891259C8-E028-4F99-8453-3D3FDE77EC7A}" type="presParOf" srcId="{F2E8191E-D8C6-419E-AEA3-3A46AE0A6509}" destId="{6EFFE7B9-149A-435E-81EC-2E6D2A34C7BC}" srcOrd="0" destOrd="0" presId="urn:microsoft.com/office/officeart/2005/8/layout/orgChart1"/>
    <dgm:cxn modelId="{038562B7-FCFA-4CFD-BEEB-64AFCC60B6B7}" type="presParOf" srcId="{6EFFE7B9-149A-435E-81EC-2E6D2A34C7BC}" destId="{7892C2FB-41A8-4CF4-A991-7F4A7B90F8DF}" srcOrd="0" destOrd="0" presId="urn:microsoft.com/office/officeart/2005/8/layout/orgChart1"/>
    <dgm:cxn modelId="{58004BA6-F9D0-46EE-8783-F586BC8590B7}" type="presParOf" srcId="{6EFFE7B9-149A-435E-81EC-2E6D2A34C7BC}" destId="{29729906-F265-40D3-BC97-D0350C888628}" srcOrd="1" destOrd="0" presId="urn:microsoft.com/office/officeart/2005/8/layout/orgChart1"/>
    <dgm:cxn modelId="{F724AA0C-AC0B-41FC-904F-F01635EC4B16}" type="presParOf" srcId="{F2E8191E-D8C6-419E-AEA3-3A46AE0A6509}" destId="{15545458-59E0-4496-A567-430AAF51B93C}" srcOrd="1" destOrd="0" presId="urn:microsoft.com/office/officeart/2005/8/layout/orgChart1"/>
    <dgm:cxn modelId="{C5F6E301-6034-42A5-857E-408AB1034CAF}" type="presParOf" srcId="{F2E8191E-D8C6-419E-AEA3-3A46AE0A6509}" destId="{892F9AAF-97EE-460F-ACBF-6A1700CD2F45}" srcOrd="2" destOrd="0" presId="urn:microsoft.com/office/officeart/2005/8/layout/orgChart1"/>
    <dgm:cxn modelId="{31F7E6A7-74BB-439D-9F8B-1D422D07D8AC}" type="presParOf" srcId="{02762923-0D4D-4DF5-858F-E7F4C84AD3A1}" destId="{CC447670-FA1D-412C-BC9C-FB26280BF05E}" srcOrd="2" destOrd="0" presId="urn:microsoft.com/office/officeart/2005/8/layout/orgChart1"/>
    <dgm:cxn modelId="{F57511D3-2664-4050-9B79-F01547645CAD}" type="presParOf" srcId="{02762923-0D4D-4DF5-858F-E7F4C84AD3A1}" destId="{7EDEEE87-7E7B-42D5-A56C-F17A1C15624E}" srcOrd="3" destOrd="0" presId="urn:microsoft.com/office/officeart/2005/8/layout/orgChart1"/>
    <dgm:cxn modelId="{E0B9BEAE-1080-448D-833F-01467D005B87}" type="presParOf" srcId="{7EDEEE87-7E7B-42D5-A56C-F17A1C15624E}" destId="{9CC6EEAE-BF5B-46DA-8C67-0B2F3D74FC49}" srcOrd="0" destOrd="0" presId="urn:microsoft.com/office/officeart/2005/8/layout/orgChart1"/>
    <dgm:cxn modelId="{4919CC1F-C619-4338-AA83-BB540F127C3A}" type="presParOf" srcId="{9CC6EEAE-BF5B-46DA-8C67-0B2F3D74FC49}" destId="{1C411170-EBA7-4352-9CB6-D04C48329DE9}" srcOrd="0" destOrd="0" presId="urn:microsoft.com/office/officeart/2005/8/layout/orgChart1"/>
    <dgm:cxn modelId="{E5C7451B-08D7-4BAC-BFD5-786178446608}" type="presParOf" srcId="{9CC6EEAE-BF5B-46DA-8C67-0B2F3D74FC49}" destId="{D9FC2705-B3B8-403C-8093-1FB06A585F50}" srcOrd="1" destOrd="0" presId="urn:microsoft.com/office/officeart/2005/8/layout/orgChart1"/>
    <dgm:cxn modelId="{FDF7194F-8B95-47A9-846A-E34EE92E40A5}" type="presParOf" srcId="{7EDEEE87-7E7B-42D5-A56C-F17A1C15624E}" destId="{9FA4FA99-3161-40CE-82B2-6AB2A19C98F4}" srcOrd="1" destOrd="0" presId="urn:microsoft.com/office/officeart/2005/8/layout/orgChart1"/>
    <dgm:cxn modelId="{EC85F17B-73CC-4FEC-9293-C53A8C40FA69}" type="presParOf" srcId="{7EDEEE87-7E7B-42D5-A56C-F17A1C15624E}" destId="{002B18EC-8E7E-4C78-BD7C-B83B2751D40A}" srcOrd="2" destOrd="0" presId="urn:microsoft.com/office/officeart/2005/8/layout/orgChart1"/>
    <dgm:cxn modelId="{BFB9694B-2104-4937-9EC2-C4DA4B784FAA}" type="presParOf" srcId="{02762923-0D4D-4DF5-858F-E7F4C84AD3A1}" destId="{5A979CE5-2EB3-442E-B9B3-7017FDEF31EA}" srcOrd="4" destOrd="0" presId="urn:microsoft.com/office/officeart/2005/8/layout/orgChart1"/>
    <dgm:cxn modelId="{28A0D82D-7F83-4F45-A04F-7E8EFFC8C536}" type="presParOf" srcId="{02762923-0D4D-4DF5-858F-E7F4C84AD3A1}" destId="{C888E9FB-240C-4EF3-98E0-1BEAA2099977}" srcOrd="5" destOrd="0" presId="urn:microsoft.com/office/officeart/2005/8/layout/orgChart1"/>
    <dgm:cxn modelId="{95223409-4A44-4E19-AC6A-627639D3BC8F}" type="presParOf" srcId="{C888E9FB-240C-4EF3-98E0-1BEAA2099977}" destId="{A1BE16FE-6C23-4567-8E61-244560D8E742}" srcOrd="0" destOrd="0" presId="urn:microsoft.com/office/officeart/2005/8/layout/orgChart1"/>
    <dgm:cxn modelId="{65FBB71E-F721-4152-A08E-400E60355592}" type="presParOf" srcId="{A1BE16FE-6C23-4567-8E61-244560D8E742}" destId="{B9876776-042F-4374-BF6D-001513168255}" srcOrd="0" destOrd="0" presId="urn:microsoft.com/office/officeart/2005/8/layout/orgChart1"/>
    <dgm:cxn modelId="{15716D7E-36E5-4763-A642-E15B8A1B17CB}" type="presParOf" srcId="{A1BE16FE-6C23-4567-8E61-244560D8E742}" destId="{78769365-7D21-441A-9D09-7F4017C95D6F}" srcOrd="1" destOrd="0" presId="urn:microsoft.com/office/officeart/2005/8/layout/orgChart1"/>
    <dgm:cxn modelId="{53F95E50-EEA6-4BB5-B84D-F6D1AE0DDCEC}" type="presParOf" srcId="{C888E9FB-240C-4EF3-98E0-1BEAA2099977}" destId="{6CF33FA4-E0A4-4187-8FE4-4160CCB68BAB}" srcOrd="1" destOrd="0" presId="urn:microsoft.com/office/officeart/2005/8/layout/orgChart1"/>
    <dgm:cxn modelId="{4C8AEBE1-F62B-4A67-A4D9-D524356AEA22}" type="presParOf" srcId="{C888E9FB-240C-4EF3-98E0-1BEAA2099977}" destId="{0F92DB3A-A21E-47AE-A739-BF6234B267AF}" srcOrd="2" destOrd="0" presId="urn:microsoft.com/office/officeart/2005/8/layout/orgChart1"/>
    <dgm:cxn modelId="{AE840F6E-7042-4B6F-8CC0-0893F2495471}" type="presParOf" srcId="{FB5A7F72-1508-4A36-B972-7FA5AAD5E533}" destId="{65D8F629-4FC9-45C9-A967-1AC337C18AF8}" srcOrd="2" destOrd="0" presId="urn:microsoft.com/office/officeart/2005/8/layout/orgChart1"/>
    <dgm:cxn modelId="{82985655-BFF6-4945-A27B-8F09BD3ED059}" type="presParOf" srcId="{65D8F629-4FC9-45C9-A967-1AC337C18AF8}" destId="{6532B528-5192-4E22-B6AB-EEAB26368E74}" srcOrd="0" destOrd="0" presId="urn:microsoft.com/office/officeart/2005/8/layout/orgChart1"/>
    <dgm:cxn modelId="{A762D1C2-C7B1-41FC-857A-EE75B3DE5626}" type="presParOf" srcId="{65D8F629-4FC9-45C9-A967-1AC337C18AF8}" destId="{44269C45-05AE-43BD-9804-432A87137D93}" srcOrd="1" destOrd="0" presId="urn:microsoft.com/office/officeart/2005/8/layout/orgChart1"/>
    <dgm:cxn modelId="{DF159261-5D0E-42F4-9021-A9A79AC1BBBD}" type="presParOf" srcId="{44269C45-05AE-43BD-9804-432A87137D93}" destId="{338F8B4A-5A53-481D-B5A3-A6627749B56C}" srcOrd="0" destOrd="0" presId="urn:microsoft.com/office/officeart/2005/8/layout/orgChart1"/>
    <dgm:cxn modelId="{362FF5BD-983B-4142-8B70-7AF238C77323}" type="presParOf" srcId="{338F8B4A-5A53-481D-B5A3-A6627749B56C}" destId="{E526E8B1-154C-4F95-8600-DAB030C000F5}" srcOrd="0" destOrd="0" presId="urn:microsoft.com/office/officeart/2005/8/layout/orgChart1"/>
    <dgm:cxn modelId="{9DACA6FD-C914-4A45-84AE-471E1BEB3C8D}" type="presParOf" srcId="{338F8B4A-5A53-481D-B5A3-A6627749B56C}" destId="{C6CA0CC1-EF87-4799-BC34-8F4BBF70F1A5}" srcOrd="1" destOrd="0" presId="urn:microsoft.com/office/officeart/2005/8/layout/orgChart1"/>
    <dgm:cxn modelId="{279E5C50-F21F-4060-B47F-90D2B08645B0}" type="presParOf" srcId="{44269C45-05AE-43BD-9804-432A87137D93}" destId="{CC3BCFB0-BAEF-4376-BDD1-5FCC1402AF0C}" srcOrd="1" destOrd="0" presId="urn:microsoft.com/office/officeart/2005/8/layout/orgChart1"/>
    <dgm:cxn modelId="{E27A2F7E-4E99-42CA-A675-569E6F2F4085}" type="presParOf" srcId="{44269C45-05AE-43BD-9804-432A87137D93}" destId="{9493A39A-77F3-45EE-982F-604A7E3051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2B528-5192-4E22-B6AB-EEAB26368E74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79CE5-2EB3-442E-B9B3-7017FDEF31EA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47670-FA1D-412C-BC9C-FB26280BF05E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50B0EF-BA59-4692-8544-9B294581D961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CCDD8-D4D8-4CAF-9949-F7D729DD962C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1941202" y="60364"/>
        <a:ext cx="1603995" cy="801997"/>
      </dsp:txXfrm>
    </dsp:sp>
    <dsp:sp modelId="{7892C2FB-41A8-4CF4-A991-7F4A7B90F8DF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368" y="2338037"/>
        <a:ext cx="1603995" cy="801997"/>
      </dsp:txXfrm>
    </dsp:sp>
    <dsp:sp modelId="{1C411170-EBA7-4352-9CB6-D04C48329DE9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1941202" y="2338037"/>
        <a:ext cx="1603995" cy="801997"/>
      </dsp:txXfrm>
    </dsp:sp>
    <dsp:sp modelId="{B9876776-042F-4374-BF6D-00151316825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3882036" y="2338037"/>
        <a:ext cx="1603995" cy="801997"/>
      </dsp:txXfrm>
    </dsp:sp>
    <dsp:sp modelId="{E526E8B1-154C-4F95-8600-DAB030C000F5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D222-1E58-4DB3-8973-6D3E7C3D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Tarahi</dc:creator>
  <cp:lastModifiedBy>Asus</cp:lastModifiedBy>
  <cp:revision>5</cp:revision>
  <cp:lastPrinted>2013-09-22T13:21:00Z</cp:lastPrinted>
  <dcterms:created xsi:type="dcterms:W3CDTF">2019-10-07T17:17:00Z</dcterms:created>
  <dcterms:modified xsi:type="dcterms:W3CDTF">2019-10-12T10:30:00Z</dcterms:modified>
</cp:coreProperties>
</file>